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F0AA" w14:textId="060FEE3B" w:rsidR="00B9194B" w:rsidRPr="00A07B81" w:rsidRDefault="00B9194B" w:rsidP="00A07B81">
      <w:pPr>
        <w:spacing w:after="240" w:line="480" w:lineRule="auto"/>
        <w:jc w:val="center"/>
        <w:rPr>
          <w:rFonts w:ascii="Times New Roman" w:eastAsia="Times New Roman" w:hAnsi="Times New Roman" w:cs="Times New Roman"/>
          <w:b/>
          <w:bCs/>
          <w:color w:val="000000" w:themeColor="text1"/>
          <w:sz w:val="24"/>
          <w:szCs w:val="24"/>
          <w:u w:val="single"/>
        </w:rPr>
      </w:pPr>
      <w:r w:rsidRPr="00A07B81">
        <w:rPr>
          <w:rFonts w:ascii="Times New Roman" w:eastAsia="Times New Roman" w:hAnsi="Times New Roman" w:cs="Times New Roman"/>
          <w:b/>
          <w:bCs/>
          <w:color w:val="000000" w:themeColor="text1"/>
          <w:sz w:val="24"/>
          <w:szCs w:val="24"/>
          <w:u w:val="single"/>
        </w:rPr>
        <w:t>The Other - a troublesome dyad?</w:t>
      </w:r>
    </w:p>
    <w:p w14:paraId="27292CF4" w14:textId="02CE575B" w:rsidR="00047F11" w:rsidRPr="006033EC" w:rsidRDefault="00047F11" w:rsidP="00047F11">
      <w:pPr>
        <w:spacing w:line="480" w:lineRule="auto"/>
        <w:jc w:val="center"/>
        <w:rPr>
          <w:rFonts w:ascii="Times New Roman" w:hAnsi="Times New Roman" w:cs="Times New Roman"/>
          <w:color w:val="000000" w:themeColor="text1"/>
          <w:sz w:val="24"/>
          <w:szCs w:val="24"/>
          <w:lang w:val="en-US"/>
        </w:rPr>
      </w:pPr>
      <w:r w:rsidRPr="006033EC">
        <w:rPr>
          <w:rFonts w:ascii="Times New Roman" w:hAnsi="Times New Roman" w:cs="Times New Roman"/>
          <w:color w:val="000000" w:themeColor="text1"/>
          <w:sz w:val="24"/>
          <w:szCs w:val="24"/>
          <w:lang w:val="en-US"/>
        </w:rPr>
        <w:t xml:space="preserve">Paul Walker </w:t>
      </w:r>
    </w:p>
    <w:p w14:paraId="6BDCFFD4" w14:textId="2A4A0936" w:rsidR="00FE7469" w:rsidRPr="00A07B81" w:rsidRDefault="00047F11" w:rsidP="000A2837">
      <w:pPr>
        <w:spacing w:line="480" w:lineRule="auto"/>
        <w:jc w:val="center"/>
        <w:rPr>
          <w:rFonts w:ascii="Times New Roman" w:hAnsi="Times New Roman" w:cs="Times New Roman"/>
          <w:color w:val="000000" w:themeColor="text1"/>
          <w:sz w:val="24"/>
          <w:szCs w:val="24"/>
        </w:rPr>
      </w:pPr>
      <w:r w:rsidRPr="006033EC">
        <w:rPr>
          <w:rFonts w:ascii="Times New Roman" w:hAnsi="Times New Roman" w:cs="Times New Roman"/>
          <w:color w:val="000000" w:themeColor="text1"/>
          <w:sz w:val="24"/>
          <w:szCs w:val="24"/>
          <w:lang w:val="en-US"/>
        </w:rPr>
        <w:t>Ter</w:t>
      </w:r>
      <w:r w:rsidR="007D3FFE">
        <w:rPr>
          <w:rFonts w:ascii="Times New Roman" w:hAnsi="Times New Roman" w:cs="Times New Roman"/>
          <w:color w:val="000000" w:themeColor="text1"/>
          <w:sz w:val="24"/>
          <w:szCs w:val="24"/>
          <w:lang w:val="en-US"/>
        </w:rPr>
        <w:t>ry</w:t>
      </w:r>
      <w:r w:rsidRPr="006033EC">
        <w:rPr>
          <w:rFonts w:ascii="Times New Roman" w:hAnsi="Times New Roman" w:cs="Times New Roman"/>
          <w:color w:val="000000" w:themeColor="text1"/>
          <w:sz w:val="24"/>
          <w:szCs w:val="24"/>
          <w:lang w:val="en-US"/>
        </w:rPr>
        <w:t xml:space="preserve"> Lovat </w:t>
      </w:r>
    </w:p>
    <w:p w14:paraId="2370C11B" w14:textId="1D9442BA" w:rsidR="00B9194B" w:rsidRPr="007B234B" w:rsidRDefault="00D816F0" w:rsidP="00A07B81">
      <w:pPr>
        <w:spacing w:after="24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CB3EA4" w:rsidRPr="007B234B">
        <w:rPr>
          <w:rFonts w:ascii="Times New Roman" w:eastAsia="Times New Roman" w:hAnsi="Times New Roman" w:cs="Times New Roman"/>
          <w:b/>
          <w:bCs/>
          <w:sz w:val="24"/>
          <w:szCs w:val="24"/>
        </w:rPr>
        <w:t>ntroduction</w:t>
      </w:r>
    </w:p>
    <w:p w14:paraId="13422C91" w14:textId="787BCEB8" w:rsidR="00AE21DD" w:rsidRPr="00A07B81" w:rsidRDefault="006D6C6A" w:rsidP="00A07B81">
      <w:pPr>
        <w:spacing w:after="240" w:line="480" w:lineRule="auto"/>
        <w:jc w:val="both"/>
        <w:rPr>
          <w:rFonts w:ascii="Times New Roman" w:eastAsia="Times New Roman" w:hAnsi="Times New Roman" w:cs="Times New Roman"/>
          <w:sz w:val="24"/>
          <w:szCs w:val="24"/>
        </w:rPr>
      </w:pPr>
      <w:r w:rsidRPr="00A07B81">
        <w:rPr>
          <w:rFonts w:ascii="Times New Roman" w:eastAsia="Times New Roman" w:hAnsi="Times New Roman" w:cs="Times New Roman"/>
          <w:sz w:val="24"/>
          <w:szCs w:val="24"/>
        </w:rPr>
        <w:t xml:space="preserve">We see two conceptions of </w:t>
      </w:r>
      <w:r w:rsidR="00D01C24" w:rsidRPr="00A07B81">
        <w:rPr>
          <w:rFonts w:ascii="Times New Roman" w:eastAsia="Times New Roman" w:hAnsi="Times New Roman" w:cs="Times New Roman"/>
          <w:sz w:val="24"/>
          <w:szCs w:val="24"/>
        </w:rPr>
        <w:t>“</w:t>
      </w:r>
      <w:r w:rsidRPr="00A07B81">
        <w:rPr>
          <w:rFonts w:ascii="Times New Roman" w:eastAsia="Times New Roman" w:hAnsi="Times New Roman" w:cs="Times New Roman"/>
          <w:sz w:val="24"/>
          <w:szCs w:val="24"/>
        </w:rPr>
        <w:t>The Other</w:t>
      </w:r>
      <w:r w:rsidR="00D01C24" w:rsidRPr="00A07B81">
        <w:rPr>
          <w:rFonts w:ascii="Times New Roman" w:eastAsia="Times New Roman" w:hAnsi="Times New Roman" w:cs="Times New Roman"/>
          <w:sz w:val="24"/>
          <w:szCs w:val="24"/>
        </w:rPr>
        <w:t>”</w:t>
      </w:r>
      <w:r w:rsidRPr="00A07B81">
        <w:rPr>
          <w:rFonts w:ascii="Times New Roman" w:eastAsia="Times New Roman" w:hAnsi="Times New Roman" w:cs="Times New Roman"/>
          <w:sz w:val="24"/>
          <w:szCs w:val="24"/>
        </w:rPr>
        <w:t xml:space="preserve"> in </w:t>
      </w:r>
      <w:r w:rsidR="00D61D0E" w:rsidRPr="00A07B81">
        <w:rPr>
          <w:rFonts w:ascii="Times New Roman" w:eastAsia="Times New Roman" w:hAnsi="Times New Roman" w:cs="Times New Roman"/>
          <w:sz w:val="24"/>
          <w:szCs w:val="24"/>
        </w:rPr>
        <w:t xml:space="preserve">moral philosophy </w:t>
      </w:r>
      <w:r w:rsidRPr="00A07B81">
        <w:rPr>
          <w:rFonts w:ascii="Times New Roman" w:eastAsia="Times New Roman" w:hAnsi="Times New Roman" w:cs="Times New Roman"/>
          <w:sz w:val="24"/>
          <w:szCs w:val="24"/>
        </w:rPr>
        <w:t xml:space="preserve">and </w:t>
      </w:r>
      <w:r w:rsidR="007631B3" w:rsidRPr="00A07B81">
        <w:rPr>
          <w:rFonts w:ascii="Times New Roman" w:eastAsia="Times New Roman" w:hAnsi="Times New Roman" w:cs="Times New Roman"/>
          <w:sz w:val="24"/>
          <w:szCs w:val="24"/>
        </w:rPr>
        <w:t xml:space="preserve">we </w:t>
      </w:r>
      <w:r w:rsidRPr="00A07B81">
        <w:rPr>
          <w:rFonts w:ascii="Times New Roman" w:eastAsia="Times New Roman" w:hAnsi="Times New Roman" w:cs="Times New Roman"/>
          <w:sz w:val="24"/>
          <w:szCs w:val="24"/>
        </w:rPr>
        <w:t xml:space="preserve">contend that they </w:t>
      </w:r>
      <w:r w:rsidR="007631B3" w:rsidRPr="00A07B81">
        <w:rPr>
          <w:rFonts w:ascii="Times New Roman" w:eastAsia="Times New Roman" w:hAnsi="Times New Roman" w:cs="Times New Roman"/>
          <w:sz w:val="24"/>
          <w:szCs w:val="24"/>
        </w:rPr>
        <w:t>might</w:t>
      </w:r>
      <w:r w:rsidRPr="00A07B81">
        <w:rPr>
          <w:rFonts w:ascii="Times New Roman" w:eastAsia="Times New Roman" w:hAnsi="Times New Roman" w:cs="Times New Roman"/>
          <w:sz w:val="24"/>
          <w:szCs w:val="24"/>
        </w:rPr>
        <w:t xml:space="preserve"> be in tension</w:t>
      </w:r>
      <w:r w:rsidR="00D01C24" w:rsidRPr="00A07B81">
        <w:rPr>
          <w:rFonts w:ascii="Times New Roman" w:eastAsia="Times New Roman" w:hAnsi="Times New Roman" w:cs="Times New Roman"/>
          <w:sz w:val="24"/>
          <w:szCs w:val="24"/>
        </w:rPr>
        <w:t xml:space="preserve">. </w:t>
      </w:r>
      <w:r w:rsidR="00AE21DD" w:rsidRPr="00A07B81">
        <w:rPr>
          <w:rFonts w:ascii="Times New Roman" w:eastAsia="Times New Roman" w:hAnsi="Times New Roman" w:cs="Times New Roman"/>
          <w:sz w:val="24"/>
          <w:szCs w:val="24"/>
        </w:rPr>
        <w:t xml:space="preserve">The </w:t>
      </w:r>
      <w:r w:rsidR="00135197" w:rsidRPr="00A07B81">
        <w:rPr>
          <w:rFonts w:ascii="Times New Roman" w:eastAsia="Times New Roman" w:hAnsi="Times New Roman" w:cs="Times New Roman"/>
          <w:sz w:val="24"/>
          <w:szCs w:val="24"/>
        </w:rPr>
        <w:t>“</w:t>
      </w:r>
      <w:r w:rsidRPr="00A07B81">
        <w:rPr>
          <w:rFonts w:ascii="Times New Roman" w:eastAsia="Times New Roman" w:hAnsi="Times New Roman" w:cs="Times New Roman"/>
          <w:sz w:val="24"/>
          <w:szCs w:val="24"/>
        </w:rPr>
        <w:t>near other</w:t>
      </w:r>
      <w:r w:rsidR="00135197" w:rsidRPr="00A07B81">
        <w:rPr>
          <w:rFonts w:ascii="Times New Roman" w:eastAsia="Times New Roman" w:hAnsi="Times New Roman" w:cs="Times New Roman"/>
          <w:sz w:val="24"/>
          <w:szCs w:val="24"/>
        </w:rPr>
        <w:t>”</w:t>
      </w:r>
      <w:r w:rsidRPr="00A07B81">
        <w:rPr>
          <w:rFonts w:ascii="Times New Roman" w:eastAsia="Times New Roman" w:hAnsi="Times New Roman" w:cs="Times New Roman"/>
          <w:sz w:val="24"/>
          <w:szCs w:val="24"/>
        </w:rPr>
        <w:t xml:space="preserve"> is like</w:t>
      </w:r>
      <w:r w:rsidR="00135197" w:rsidRPr="00A07B81">
        <w:rPr>
          <w:rFonts w:ascii="Times New Roman" w:eastAsia="Times New Roman" w:hAnsi="Times New Roman" w:cs="Times New Roman"/>
          <w:sz w:val="24"/>
          <w:szCs w:val="24"/>
        </w:rPr>
        <w:t xml:space="preserve"> </w:t>
      </w:r>
      <w:r w:rsidRPr="00A07B81">
        <w:rPr>
          <w:rFonts w:ascii="Times New Roman" w:eastAsia="Times New Roman" w:hAnsi="Times New Roman" w:cs="Times New Roman"/>
          <w:sz w:val="24"/>
          <w:szCs w:val="24"/>
        </w:rPr>
        <w:t xml:space="preserve">me, </w:t>
      </w:r>
      <w:r w:rsidR="00575092" w:rsidRPr="00A07B81">
        <w:rPr>
          <w:rFonts w:ascii="Times New Roman" w:eastAsia="Times New Roman" w:hAnsi="Times New Roman" w:cs="Times New Roman"/>
          <w:sz w:val="24"/>
          <w:szCs w:val="24"/>
        </w:rPr>
        <w:t xml:space="preserve">someone </w:t>
      </w:r>
      <w:r w:rsidRPr="00A07B81">
        <w:rPr>
          <w:rFonts w:ascii="Times New Roman" w:eastAsia="Times New Roman" w:hAnsi="Times New Roman" w:cs="Times New Roman"/>
          <w:sz w:val="24"/>
          <w:szCs w:val="24"/>
        </w:rPr>
        <w:t>with whom I can intuitively empathise, to whom, if less-fortunate than me, I can attribute a sense of “t</w:t>
      </w:r>
      <w:r w:rsidR="00AE21DD" w:rsidRPr="00A07B81">
        <w:rPr>
          <w:rFonts w:ascii="Times New Roman" w:eastAsia="Times New Roman" w:hAnsi="Times New Roman" w:cs="Times New Roman"/>
          <w:sz w:val="24"/>
          <w:szCs w:val="24"/>
        </w:rPr>
        <w:t>here but for the grace of God</w:t>
      </w:r>
      <w:r w:rsidRPr="00A07B81">
        <w:rPr>
          <w:rFonts w:ascii="Times New Roman" w:eastAsia="Times New Roman" w:hAnsi="Times New Roman" w:cs="Times New Roman"/>
          <w:sz w:val="24"/>
          <w:szCs w:val="24"/>
        </w:rPr>
        <w:t xml:space="preserve"> …”, and with whom I can agree to do unto them as I would have them do unto me. The “far</w:t>
      </w:r>
      <w:r w:rsidR="00DF5917" w:rsidRPr="00A07B81">
        <w:rPr>
          <w:rFonts w:ascii="Times New Roman" w:eastAsia="Times New Roman" w:hAnsi="Times New Roman" w:cs="Times New Roman"/>
          <w:sz w:val="24"/>
          <w:szCs w:val="24"/>
        </w:rPr>
        <w:t xml:space="preserve"> </w:t>
      </w:r>
      <w:r w:rsidRPr="00A07B81">
        <w:rPr>
          <w:rFonts w:ascii="Times New Roman" w:eastAsia="Times New Roman" w:hAnsi="Times New Roman" w:cs="Times New Roman"/>
          <w:sz w:val="24"/>
          <w:szCs w:val="24"/>
        </w:rPr>
        <w:t xml:space="preserve">other” </w:t>
      </w:r>
      <w:r w:rsidR="00135197" w:rsidRPr="00A07B81">
        <w:rPr>
          <w:rFonts w:ascii="Times New Roman" w:eastAsia="Times New Roman" w:hAnsi="Times New Roman" w:cs="Times New Roman"/>
          <w:sz w:val="24"/>
          <w:szCs w:val="24"/>
        </w:rPr>
        <w:t>is different to me</w:t>
      </w:r>
      <w:r w:rsidR="005146D4" w:rsidRPr="00A07B81">
        <w:rPr>
          <w:rFonts w:ascii="Times New Roman" w:eastAsia="Times New Roman" w:hAnsi="Times New Roman" w:cs="Times New Roman"/>
          <w:sz w:val="24"/>
          <w:szCs w:val="24"/>
        </w:rPr>
        <w:t xml:space="preserve">, not within my in-group loyalty optic, and is </w:t>
      </w:r>
      <w:r w:rsidR="00844322">
        <w:rPr>
          <w:rFonts w:ascii="Times New Roman" w:eastAsia="Times New Roman" w:hAnsi="Times New Roman" w:cs="Times New Roman"/>
          <w:sz w:val="24"/>
          <w:szCs w:val="24"/>
        </w:rPr>
        <w:t xml:space="preserve"> (</w:t>
      </w:r>
      <w:r w:rsidR="00DF5917" w:rsidRPr="00A07B81">
        <w:rPr>
          <w:rFonts w:ascii="Times New Roman" w:eastAsia="Times New Roman" w:hAnsi="Times New Roman" w:cs="Times New Roman"/>
          <w:sz w:val="24"/>
          <w:szCs w:val="24"/>
        </w:rPr>
        <w:t xml:space="preserve">often times) </w:t>
      </w:r>
      <w:r w:rsidR="007631B3" w:rsidRPr="00A07B81">
        <w:rPr>
          <w:rFonts w:ascii="Times New Roman" w:eastAsia="Times New Roman" w:hAnsi="Times New Roman" w:cs="Times New Roman"/>
          <w:sz w:val="24"/>
          <w:szCs w:val="24"/>
        </w:rPr>
        <w:t>“</w:t>
      </w:r>
      <w:r w:rsidR="005146D4" w:rsidRPr="00A07B81">
        <w:rPr>
          <w:rFonts w:ascii="Times New Roman" w:eastAsia="Times New Roman" w:hAnsi="Times New Roman" w:cs="Times New Roman"/>
          <w:sz w:val="24"/>
          <w:szCs w:val="24"/>
        </w:rPr>
        <w:t>over there</w:t>
      </w:r>
      <w:r w:rsidR="007631B3" w:rsidRPr="00A07B81">
        <w:rPr>
          <w:rFonts w:ascii="Times New Roman" w:eastAsia="Times New Roman" w:hAnsi="Times New Roman" w:cs="Times New Roman"/>
          <w:sz w:val="24"/>
          <w:szCs w:val="24"/>
        </w:rPr>
        <w:t>”</w:t>
      </w:r>
      <w:r w:rsidR="00575092" w:rsidRPr="00A07B81">
        <w:rPr>
          <w:rFonts w:ascii="Times New Roman" w:eastAsia="Times New Roman" w:hAnsi="Times New Roman" w:cs="Times New Roman"/>
          <w:sz w:val="24"/>
          <w:szCs w:val="24"/>
        </w:rPr>
        <w:t>,</w:t>
      </w:r>
      <w:r w:rsidR="005146D4" w:rsidRPr="00A07B81">
        <w:rPr>
          <w:rFonts w:ascii="Times New Roman" w:eastAsia="Times New Roman" w:hAnsi="Times New Roman" w:cs="Times New Roman"/>
          <w:sz w:val="24"/>
          <w:szCs w:val="24"/>
        </w:rPr>
        <w:t xml:space="preserve"> out of</w:t>
      </w:r>
      <w:r w:rsidR="00EB2FB5" w:rsidRPr="00A07B81">
        <w:rPr>
          <w:rFonts w:ascii="Times New Roman" w:eastAsia="Times New Roman" w:hAnsi="Times New Roman" w:cs="Times New Roman"/>
          <w:sz w:val="24"/>
          <w:szCs w:val="24"/>
        </w:rPr>
        <w:t xml:space="preserve"> my </w:t>
      </w:r>
      <w:r w:rsidR="007631B3" w:rsidRPr="00A07B81">
        <w:rPr>
          <w:rFonts w:ascii="Times New Roman" w:eastAsia="Times New Roman" w:hAnsi="Times New Roman" w:cs="Times New Roman"/>
          <w:sz w:val="24"/>
          <w:szCs w:val="24"/>
        </w:rPr>
        <w:t>near view</w:t>
      </w:r>
      <w:r w:rsidR="005146D4" w:rsidRPr="00A07B81">
        <w:rPr>
          <w:rFonts w:ascii="Times New Roman" w:eastAsia="Times New Roman" w:hAnsi="Times New Roman" w:cs="Times New Roman"/>
          <w:sz w:val="24"/>
          <w:szCs w:val="24"/>
        </w:rPr>
        <w:t xml:space="preserve">, and to be honest, I don’t want them </w:t>
      </w:r>
      <w:r w:rsidR="00575092" w:rsidRPr="00A07B81">
        <w:rPr>
          <w:rFonts w:ascii="Times New Roman" w:eastAsia="Times New Roman" w:hAnsi="Times New Roman" w:cs="Times New Roman"/>
          <w:sz w:val="24"/>
          <w:szCs w:val="24"/>
        </w:rPr>
        <w:t>nearer</w:t>
      </w:r>
      <w:r w:rsidR="005146D4" w:rsidRPr="00A07B81">
        <w:rPr>
          <w:rFonts w:ascii="Times New Roman" w:eastAsia="Times New Roman" w:hAnsi="Times New Roman" w:cs="Times New Roman"/>
          <w:sz w:val="24"/>
          <w:szCs w:val="24"/>
        </w:rPr>
        <w:t xml:space="preserve">. </w:t>
      </w:r>
      <w:r w:rsidR="007631B3" w:rsidRPr="00A07B81">
        <w:rPr>
          <w:rFonts w:ascii="Times New Roman" w:eastAsia="Times New Roman" w:hAnsi="Times New Roman" w:cs="Times New Roman"/>
          <w:color w:val="000000" w:themeColor="text1"/>
          <w:sz w:val="24"/>
          <w:szCs w:val="24"/>
        </w:rPr>
        <w:t>We challenge the ease with which this view is proffered</w:t>
      </w:r>
      <w:r w:rsidR="007631B3" w:rsidRPr="00A07B81">
        <w:rPr>
          <w:rFonts w:ascii="Times New Roman" w:eastAsia="Times New Roman" w:hAnsi="Times New Roman" w:cs="Times New Roman"/>
          <w:color w:val="FF0000"/>
          <w:sz w:val="24"/>
          <w:szCs w:val="24"/>
        </w:rPr>
        <w:t>.</w:t>
      </w:r>
      <w:r w:rsidR="00585F2C">
        <w:rPr>
          <w:rFonts w:ascii="Times New Roman" w:eastAsia="Times New Roman" w:hAnsi="Times New Roman" w:cs="Times New Roman"/>
          <w:color w:val="FF0000"/>
          <w:sz w:val="24"/>
          <w:szCs w:val="24"/>
        </w:rPr>
        <w:t xml:space="preserve"> </w:t>
      </w:r>
      <w:r w:rsidR="00471EA2" w:rsidRPr="00A07B81">
        <w:rPr>
          <w:rFonts w:ascii="Times New Roman" w:eastAsia="Times New Roman" w:hAnsi="Times New Roman" w:cs="Times New Roman"/>
          <w:sz w:val="24"/>
          <w:szCs w:val="24"/>
        </w:rPr>
        <w:t xml:space="preserve">We contend that </w:t>
      </w:r>
      <w:r w:rsidR="007631B3" w:rsidRPr="00A07B81">
        <w:rPr>
          <w:rFonts w:ascii="Times New Roman" w:eastAsia="Times New Roman" w:hAnsi="Times New Roman" w:cs="Times New Roman"/>
          <w:sz w:val="24"/>
          <w:szCs w:val="24"/>
        </w:rPr>
        <w:t xml:space="preserve">evidence suggests </w:t>
      </w:r>
      <w:r w:rsidR="00471EA2" w:rsidRPr="00A07B81">
        <w:rPr>
          <w:rFonts w:ascii="Times New Roman" w:eastAsia="Times New Roman" w:hAnsi="Times New Roman" w:cs="Times New Roman"/>
          <w:sz w:val="24"/>
          <w:szCs w:val="24"/>
        </w:rPr>
        <w:t>we do</w:t>
      </w:r>
      <w:r w:rsidR="007631B3" w:rsidRPr="00A07B81">
        <w:rPr>
          <w:rFonts w:ascii="Times New Roman" w:eastAsia="Times New Roman" w:hAnsi="Times New Roman" w:cs="Times New Roman"/>
          <w:sz w:val="24"/>
          <w:szCs w:val="24"/>
        </w:rPr>
        <w:t xml:space="preserve"> </w:t>
      </w:r>
      <w:r w:rsidR="00471EA2" w:rsidRPr="00A07B81">
        <w:rPr>
          <w:rFonts w:ascii="Times New Roman" w:eastAsia="Times New Roman" w:hAnsi="Times New Roman" w:cs="Times New Roman"/>
          <w:sz w:val="24"/>
          <w:szCs w:val="24"/>
        </w:rPr>
        <w:t>n</w:t>
      </w:r>
      <w:r w:rsidR="007631B3" w:rsidRPr="00A07B81">
        <w:rPr>
          <w:rFonts w:ascii="Times New Roman" w:eastAsia="Times New Roman" w:hAnsi="Times New Roman" w:cs="Times New Roman"/>
          <w:sz w:val="24"/>
          <w:szCs w:val="24"/>
        </w:rPr>
        <w:t>o</w:t>
      </w:r>
      <w:r w:rsidR="00471EA2" w:rsidRPr="00A07B81">
        <w:rPr>
          <w:rFonts w:ascii="Times New Roman" w:eastAsia="Times New Roman" w:hAnsi="Times New Roman" w:cs="Times New Roman"/>
          <w:sz w:val="24"/>
          <w:szCs w:val="24"/>
        </w:rPr>
        <w:t xml:space="preserve">t reliably transfer our </w:t>
      </w:r>
      <w:r w:rsidR="00DF5917" w:rsidRPr="00A07B81">
        <w:rPr>
          <w:rFonts w:ascii="Times New Roman" w:eastAsia="Times New Roman" w:hAnsi="Times New Roman" w:cs="Times New Roman"/>
          <w:sz w:val="24"/>
          <w:szCs w:val="24"/>
        </w:rPr>
        <w:t xml:space="preserve">transcendent </w:t>
      </w:r>
      <w:r w:rsidR="00471EA2" w:rsidRPr="00A07B81">
        <w:rPr>
          <w:rFonts w:ascii="Times New Roman" w:eastAsia="Times New Roman" w:hAnsi="Times New Roman" w:cs="Times New Roman"/>
          <w:sz w:val="24"/>
          <w:szCs w:val="24"/>
        </w:rPr>
        <w:t>metaphysical empathy for the near</w:t>
      </w:r>
      <w:r w:rsidR="00793A75" w:rsidRPr="00A07B81">
        <w:rPr>
          <w:rFonts w:ascii="Times New Roman" w:eastAsia="Times New Roman" w:hAnsi="Times New Roman" w:cs="Times New Roman"/>
          <w:sz w:val="24"/>
          <w:szCs w:val="24"/>
        </w:rPr>
        <w:t>-</w:t>
      </w:r>
      <w:r w:rsidR="00471EA2" w:rsidRPr="00A07B81">
        <w:rPr>
          <w:rFonts w:ascii="Times New Roman" w:eastAsia="Times New Roman" w:hAnsi="Times New Roman" w:cs="Times New Roman"/>
          <w:sz w:val="24"/>
          <w:szCs w:val="24"/>
        </w:rPr>
        <w:t>other to the far</w:t>
      </w:r>
      <w:r w:rsidR="00793A75" w:rsidRPr="00A07B81">
        <w:rPr>
          <w:rFonts w:ascii="Times New Roman" w:eastAsia="Times New Roman" w:hAnsi="Times New Roman" w:cs="Times New Roman"/>
          <w:sz w:val="24"/>
          <w:szCs w:val="24"/>
        </w:rPr>
        <w:t>-</w:t>
      </w:r>
      <w:r w:rsidR="00471EA2" w:rsidRPr="00A07B81">
        <w:rPr>
          <w:rFonts w:ascii="Times New Roman" w:eastAsia="Times New Roman" w:hAnsi="Times New Roman" w:cs="Times New Roman"/>
          <w:sz w:val="24"/>
          <w:szCs w:val="24"/>
        </w:rPr>
        <w:t>other</w:t>
      </w:r>
      <w:r w:rsidR="007631B3" w:rsidRPr="00A07B81">
        <w:rPr>
          <w:rFonts w:ascii="Times New Roman" w:eastAsia="Times New Roman" w:hAnsi="Times New Roman" w:cs="Times New Roman"/>
          <w:sz w:val="24"/>
          <w:szCs w:val="24"/>
        </w:rPr>
        <w:t>. We justify this position and consider reasons that might explain it</w:t>
      </w:r>
      <w:r w:rsidR="00471EA2" w:rsidRPr="00A07B81">
        <w:rPr>
          <w:rFonts w:ascii="Times New Roman" w:eastAsia="Times New Roman" w:hAnsi="Times New Roman" w:cs="Times New Roman"/>
          <w:sz w:val="24"/>
          <w:szCs w:val="24"/>
        </w:rPr>
        <w:t xml:space="preserve">. </w:t>
      </w:r>
      <w:r w:rsidR="0042659D">
        <w:rPr>
          <w:rFonts w:ascii="Times New Roman" w:eastAsia="Times New Roman" w:hAnsi="Times New Roman" w:cs="Times New Roman"/>
          <w:sz w:val="24"/>
          <w:szCs w:val="24"/>
        </w:rPr>
        <w:t xml:space="preserve">It has been </w:t>
      </w:r>
      <w:r w:rsidR="00FE51F6" w:rsidRPr="00A07B81">
        <w:rPr>
          <w:rFonts w:ascii="Times New Roman" w:eastAsia="Times New Roman" w:hAnsi="Times New Roman" w:cs="Times New Roman"/>
          <w:sz w:val="24"/>
          <w:szCs w:val="24"/>
        </w:rPr>
        <w:t>argue</w:t>
      </w:r>
      <w:r w:rsidR="000A43EB" w:rsidRPr="00A07B81">
        <w:rPr>
          <w:rFonts w:ascii="Times New Roman" w:eastAsia="Times New Roman" w:hAnsi="Times New Roman" w:cs="Times New Roman"/>
          <w:sz w:val="24"/>
          <w:szCs w:val="24"/>
        </w:rPr>
        <w:t>d</w:t>
      </w:r>
      <w:r w:rsidR="00FE51F6" w:rsidRPr="00A07B81">
        <w:rPr>
          <w:rFonts w:ascii="Times New Roman" w:eastAsia="Times New Roman" w:hAnsi="Times New Roman" w:cs="Times New Roman"/>
          <w:sz w:val="24"/>
          <w:szCs w:val="24"/>
        </w:rPr>
        <w:t xml:space="preserve"> that </w:t>
      </w:r>
      <w:r w:rsidR="000A43EB" w:rsidRPr="00A07B81">
        <w:rPr>
          <w:rFonts w:ascii="Times New Roman" w:eastAsia="Times New Roman" w:hAnsi="Times New Roman" w:cs="Times New Roman"/>
          <w:sz w:val="24"/>
          <w:szCs w:val="24"/>
        </w:rPr>
        <w:t xml:space="preserve">consensus after dialogue has moral force, and that </w:t>
      </w:r>
      <w:r w:rsidR="00FE51F6" w:rsidRPr="00A07B81">
        <w:rPr>
          <w:rFonts w:ascii="Times New Roman" w:eastAsia="Times New Roman" w:hAnsi="Times New Roman" w:cs="Times New Roman"/>
          <w:sz w:val="24"/>
          <w:szCs w:val="24"/>
        </w:rPr>
        <w:t xml:space="preserve">it is </w:t>
      </w:r>
      <w:r w:rsidR="007631B3" w:rsidRPr="00A07B81">
        <w:rPr>
          <w:rFonts w:ascii="Times New Roman" w:eastAsia="Times New Roman" w:hAnsi="Times New Roman" w:cs="Times New Roman"/>
          <w:sz w:val="24"/>
          <w:szCs w:val="24"/>
        </w:rPr>
        <w:t xml:space="preserve">therefore </w:t>
      </w:r>
      <w:r w:rsidR="00FE51F6" w:rsidRPr="00A07B81">
        <w:rPr>
          <w:rFonts w:ascii="Times New Roman" w:eastAsia="Times New Roman" w:hAnsi="Times New Roman" w:cs="Times New Roman"/>
          <w:sz w:val="24"/>
          <w:szCs w:val="24"/>
        </w:rPr>
        <w:t xml:space="preserve">appropriate that </w:t>
      </w:r>
      <w:r w:rsidR="00FE51F6" w:rsidRPr="00A07B81">
        <w:rPr>
          <w:rFonts w:ascii="Times New Roman" w:hAnsi="Times New Roman" w:cs="Times New Roman"/>
          <w:color w:val="000000" w:themeColor="text1"/>
          <w:sz w:val="24"/>
          <w:szCs w:val="24"/>
        </w:rPr>
        <w:t xml:space="preserve">moral decision-making is </w:t>
      </w:r>
      <w:r w:rsidR="000A43EB" w:rsidRPr="00A07B81">
        <w:rPr>
          <w:rFonts w:ascii="Times New Roman" w:hAnsi="Times New Roman" w:cs="Times New Roman"/>
          <w:color w:val="000000" w:themeColor="text1"/>
          <w:sz w:val="24"/>
          <w:szCs w:val="24"/>
        </w:rPr>
        <w:t xml:space="preserve">positioned in </w:t>
      </w:r>
      <w:r w:rsidR="00FE51F6" w:rsidRPr="00A07B81">
        <w:rPr>
          <w:rFonts w:ascii="Times New Roman" w:hAnsi="Times New Roman" w:cs="Times New Roman"/>
          <w:color w:val="000000" w:themeColor="text1"/>
          <w:sz w:val="24"/>
          <w:szCs w:val="24"/>
        </w:rPr>
        <w:t>a space cognizant of the other, one in which we need to have an inclusive and non-coercive reflective dialogue aiming to achieve consensus</w:t>
      </w:r>
      <w:r w:rsidR="00FC1AB4">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&lt;EndNote&gt;&lt;Cite&gt;&lt;Author&gt;Walker&lt;/Author&gt;&lt;Year&gt;2022&lt;/Year&gt;&lt;RecNum&gt;3109&lt;/RecNum&gt;&lt;DisplayText&gt;(Walker and Lovat 2022)&lt;/DisplayText&gt;&lt;record&gt;&lt;rec-number&gt;3109&lt;/rec-number&gt;&lt;foreign-keys&gt;&lt;key app="EN" db-id="5ds5dar5xtrfames2zovpt0m0xazrdt552tt" timestamp="1656374686"&gt;3109&lt;/key&gt;&lt;/foreign-keys&gt;&lt;ref-type name="Journal Article"&gt;17&lt;/ref-type&gt;&lt;contributors&gt;&lt;authors&gt;&lt;author&gt;Walker, Paul&lt;/author&gt;&lt;author&gt;Lovat, Terence&lt;/author&gt;&lt;/authors&gt;&lt;/contributors&gt;&lt;titles&gt;&lt;title&gt;The Moral Authority of Consensus&lt;/title&gt;&lt;secondary-title&gt;The Journal of Medicine and Philosophy: A Forum for Bioethics and Philosophy of Medicine&lt;/secondary-title&gt;&lt;/titles&gt;&lt;periodical&gt;&lt;full-title&gt;The Journal of Medicine and Philosophy: A Forum for Bioethics and Philosophy of Medicine&lt;/full-title&gt;&lt;/periodical&gt;&lt;dates&gt;&lt;year&gt;2022&lt;/year&gt;&lt;/dates&gt;&lt;isbn&gt;0360-5310&lt;/isbn&gt;&lt;urls&gt;&lt;related-urls&gt;&lt;url&gt;https://doi.org/10.1093/jmp/jhac007&lt;/url&gt;&lt;/related-urls&gt;&lt;/urls&gt;&lt;custom1&gt;jhac007&lt;/custom1&gt;&lt;electronic-resource-num&gt;10.1093/jmp/jhac007&lt;/electronic-resource-num&gt;&lt;access-date&gt;6/28/2022&lt;/access-date&gt;&lt;/record&gt;&lt;/Cite&gt;&lt;/EndNote&gt;</w:instrText>
      </w:r>
      <w:r w:rsidR="00FC1AB4">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(Walker and Lovat 2022)</w:t>
      </w:r>
      <w:r w:rsidR="00FC1AB4">
        <w:rPr>
          <w:rFonts w:ascii="Times New Roman" w:hAnsi="Times New Roman" w:cs="Times New Roman"/>
          <w:color w:val="000000" w:themeColor="text1"/>
          <w:sz w:val="24"/>
          <w:szCs w:val="24"/>
        </w:rPr>
        <w:fldChar w:fldCharType="end"/>
      </w:r>
      <w:r w:rsidR="001F4882">
        <w:rPr>
          <w:rFonts w:ascii="Times New Roman" w:hAnsi="Times New Roman" w:cs="Times New Roman"/>
          <w:color w:val="000000" w:themeColor="text1"/>
          <w:sz w:val="24"/>
          <w:szCs w:val="24"/>
        </w:rPr>
        <w:t>.</w:t>
      </w:r>
      <w:r w:rsidR="00FE51F6" w:rsidRPr="00A07B81">
        <w:rPr>
          <w:rFonts w:ascii="Times New Roman" w:hAnsi="Times New Roman" w:cs="Times New Roman"/>
          <w:color w:val="000000" w:themeColor="text1"/>
          <w:sz w:val="24"/>
          <w:szCs w:val="24"/>
        </w:rPr>
        <w:t xml:space="preserve"> </w:t>
      </w:r>
      <w:r w:rsidR="000A43EB" w:rsidRPr="00A07B81">
        <w:rPr>
          <w:rFonts w:ascii="Times New Roman" w:eastAsia="Times New Roman" w:hAnsi="Times New Roman" w:cs="Times New Roman"/>
          <w:sz w:val="24"/>
          <w:szCs w:val="24"/>
        </w:rPr>
        <w:t>N</w:t>
      </w:r>
      <w:r w:rsidR="0054672B" w:rsidRPr="00A07B81">
        <w:rPr>
          <w:rFonts w:ascii="Times New Roman" w:eastAsia="Times New Roman" w:hAnsi="Times New Roman" w:cs="Times New Roman"/>
          <w:sz w:val="24"/>
          <w:szCs w:val="24"/>
        </w:rPr>
        <w:t>ear</w:t>
      </w:r>
      <w:r w:rsidR="00DF5917" w:rsidRPr="00A07B81">
        <w:rPr>
          <w:rFonts w:ascii="Times New Roman" w:eastAsia="Times New Roman" w:hAnsi="Times New Roman" w:cs="Times New Roman"/>
          <w:sz w:val="24"/>
          <w:szCs w:val="24"/>
        </w:rPr>
        <w:t>-</w:t>
      </w:r>
      <w:r w:rsidR="0054672B" w:rsidRPr="00A07B81">
        <w:rPr>
          <w:rFonts w:ascii="Times New Roman" w:eastAsia="Times New Roman" w:hAnsi="Times New Roman" w:cs="Times New Roman"/>
          <w:sz w:val="24"/>
          <w:szCs w:val="24"/>
        </w:rPr>
        <w:t>otherness makes consensus easier</w:t>
      </w:r>
      <w:r w:rsidR="00471EA2" w:rsidRPr="00A07B81">
        <w:rPr>
          <w:rFonts w:ascii="Times New Roman" w:eastAsia="Times New Roman" w:hAnsi="Times New Roman" w:cs="Times New Roman"/>
          <w:sz w:val="24"/>
          <w:szCs w:val="24"/>
        </w:rPr>
        <w:t xml:space="preserve">, while </w:t>
      </w:r>
      <w:r w:rsidR="0054672B" w:rsidRPr="00A07B81">
        <w:rPr>
          <w:rFonts w:ascii="Times New Roman" w:eastAsia="Times New Roman" w:hAnsi="Times New Roman" w:cs="Times New Roman"/>
          <w:sz w:val="24"/>
          <w:szCs w:val="24"/>
        </w:rPr>
        <w:t>far-otherness makes consensus more difficult</w:t>
      </w:r>
      <w:r w:rsidR="004516BD" w:rsidRPr="00A07B81">
        <w:rPr>
          <w:rFonts w:ascii="Times New Roman" w:eastAsia="Times New Roman" w:hAnsi="Times New Roman" w:cs="Times New Roman"/>
          <w:sz w:val="24"/>
          <w:szCs w:val="24"/>
        </w:rPr>
        <w:t xml:space="preserve">. </w:t>
      </w:r>
      <w:r w:rsidR="00C60B2B" w:rsidRPr="00A07B81">
        <w:rPr>
          <w:rFonts w:ascii="Times New Roman" w:eastAsia="Times New Roman" w:hAnsi="Times New Roman" w:cs="Times New Roman"/>
          <w:sz w:val="24"/>
          <w:szCs w:val="24"/>
        </w:rPr>
        <w:t>N</w:t>
      </w:r>
      <w:r w:rsidR="00471EA2" w:rsidRPr="00A07B81">
        <w:rPr>
          <w:rFonts w:ascii="Times New Roman" w:eastAsia="Times New Roman" w:hAnsi="Times New Roman" w:cs="Times New Roman"/>
          <w:sz w:val="24"/>
          <w:szCs w:val="24"/>
        </w:rPr>
        <w:t>onetheless</w:t>
      </w:r>
      <w:r w:rsidR="004516BD" w:rsidRPr="00A07B81">
        <w:rPr>
          <w:rFonts w:ascii="Times New Roman" w:eastAsia="Times New Roman" w:hAnsi="Times New Roman" w:cs="Times New Roman"/>
          <w:sz w:val="24"/>
          <w:szCs w:val="24"/>
        </w:rPr>
        <w:t>,</w:t>
      </w:r>
      <w:r w:rsidR="00471EA2" w:rsidRPr="00A07B81">
        <w:rPr>
          <w:rFonts w:ascii="Times New Roman" w:eastAsia="Times New Roman" w:hAnsi="Times New Roman" w:cs="Times New Roman"/>
          <w:sz w:val="24"/>
          <w:szCs w:val="24"/>
        </w:rPr>
        <w:t xml:space="preserve"> </w:t>
      </w:r>
      <w:r w:rsidR="00477551" w:rsidRPr="00A07B81">
        <w:rPr>
          <w:rFonts w:ascii="Times New Roman" w:eastAsia="Times New Roman" w:hAnsi="Times New Roman" w:cs="Times New Roman"/>
          <w:sz w:val="24"/>
          <w:szCs w:val="24"/>
        </w:rPr>
        <w:t xml:space="preserve">in our post-modern era, </w:t>
      </w:r>
      <w:r w:rsidR="00471EA2" w:rsidRPr="00A07B81">
        <w:rPr>
          <w:rFonts w:ascii="Times New Roman" w:eastAsia="Times New Roman" w:hAnsi="Times New Roman" w:cs="Times New Roman"/>
          <w:sz w:val="24"/>
          <w:szCs w:val="24"/>
        </w:rPr>
        <w:t xml:space="preserve">we need to find a way to find consensus. </w:t>
      </w:r>
      <w:r w:rsidR="00C17EB0" w:rsidRPr="00A07B81">
        <w:rPr>
          <w:rFonts w:ascii="Times New Roman" w:eastAsia="Times New Roman" w:hAnsi="Times New Roman" w:cs="Times New Roman"/>
          <w:sz w:val="24"/>
          <w:szCs w:val="24"/>
        </w:rPr>
        <w:t>Aware of differences w</w:t>
      </w:r>
      <w:r w:rsidR="00471EA2" w:rsidRPr="00A07B81">
        <w:rPr>
          <w:rFonts w:ascii="Times New Roman" w:eastAsia="Times New Roman" w:hAnsi="Times New Roman" w:cs="Times New Roman"/>
          <w:sz w:val="24"/>
          <w:szCs w:val="24"/>
        </w:rPr>
        <w:t>hen considering the far</w:t>
      </w:r>
      <w:r w:rsidR="00793A75" w:rsidRPr="00A07B81">
        <w:rPr>
          <w:rFonts w:ascii="Times New Roman" w:eastAsia="Times New Roman" w:hAnsi="Times New Roman" w:cs="Times New Roman"/>
          <w:sz w:val="24"/>
          <w:szCs w:val="24"/>
        </w:rPr>
        <w:t>-</w:t>
      </w:r>
      <w:r w:rsidR="00471EA2" w:rsidRPr="00A07B81">
        <w:rPr>
          <w:rFonts w:ascii="Times New Roman" w:eastAsia="Times New Roman" w:hAnsi="Times New Roman" w:cs="Times New Roman"/>
          <w:sz w:val="24"/>
          <w:szCs w:val="24"/>
        </w:rPr>
        <w:t xml:space="preserve">other, we need to be </w:t>
      </w:r>
      <w:r w:rsidR="006D4935" w:rsidRPr="00A07B81">
        <w:rPr>
          <w:rFonts w:ascii="Times New Roman" w:eastAsia="Times New Roman" w:hAnsi="Times New Roman" w:cs="Times New Roman"/>
          <w:sz w:val="24"/>
          <w:szCs w:val="24"/>
        </w:rPr>
        <w:t>alert to</w:t>
      </w:r>
      <w:r w:rsidR="00477551" w:rsidRPr="00A07B81">
        <w:rPr>
          <w:rFonts w:ascii="Times New Roman" w:eastAsia="Times New Roman" w:hAnsi="Times New Roman" w:cs="Times New Roman"/>
          <w:sz w:val="24"/>
          <w:szCs w:val="24"/>
        </w:rPr>
        <w:t xml:space="preserve">, </w:t>
      </w:r>
      <w:r w:rsidR="006D4935" w:rsidRPr="00A07B81">
        <w:rPr>
          <w:rFonts w:ascii="Times New Roman" w:eastAsia="Times New Roman" w:hAnsi="Times New Roman" w:cs="Times New Roman"/>
          <w:sz w:val="24"/>
          <w:szCs w:val="24"/>
        </w:rPr>
        <w:t>listen, and feel for</w:t>
      </w:r>
      <w:r w:rsidR="00477551" w:rsidRPr="00A07B81">
        <w:rPr>
          <w:rFonts w:ascii="Times New Roman" w:eastAsia="Times New Roman" w:hAnsi="Times New Roman" w:cs="Times New Roman"/>
          <w:sz w:val="24"/>
          <w:szCs w:val="24"/>
        </w:rPr>
        <w:t>,</w:t>
      </w:r>
      <w:r w:rsidR="006D4935" w:rsidRPr="00A07B81">
        <w:rPr>
          <w:rFonts w:ascii="Times New Roman" w:eastAsia="Times New Roman" w:hAnsi="Times New Roman" w:cs="Times New Roman"/>
          <w:sz w:val="24"/>
          <w:szCs w:val="24"/>
        </w:rPr>
        <w:t xml:space="preserve"> the perspective of the other</w:t>
      </w:r>
      <w:r w:rsidR="003D7674" w:rsidRPr="00A07B81">
        <w:rPr>
          <w:rFonts w:ascii="Times New Roman" w:eastAsia="Times New Roman" w:hAnsi="Times New Roman" w:cs="Times New Roman"/>
          <w:sz w:val="24"/>
          <w:szCs w:val="24"/>
        </w:rPr>
        <w:t xml:space="preserve"> in order to</w:t>
      </w:r>
      <w:r w:rsidR="008D56CA" w:rsidRPr="00A07B81">
        <w:rPr>
          <w:rFonts w:ascii="Times New Roman" w:eastAsia="Times New Roman" w:hAnsi="Times New Roman" w:cs="Times New Roman"/>
          <w:sz w:val="24"/>
          <w:szCs w:val="24"/>
        </w:rPr>
        <w:t xml:space="preserve"> </w:t>
      </w:r>
      <w:r w:rsidR="00C60B2B" w:rsidRPr="00A07B81">
        <w:rPr>
          <w:rFonts w:ascii="Times New Roman" w:eastAsia="Times New Roman" w:hAnsi="Times New Roman" w:cs="Times New Roman"/>
          <w:sz w:val="24"/>
          <w:szCs w:val="24"/>
        </w:rPr>
        <w:t xml:space="preserve">engage in </w:t>
      </w:r>
      <w:r w:rsidR="00856A37" w:rsidRPr="00A07B81">
        <w:rPr>
          <w:rFonts w:ascii="Times New Roman" w:eastAsia="Times New Roman" w:hAnsi="Times New Roman" w:cs="Times New Roman"/>
          <w:sz w:val="24"/>
          <w:szCs w:val="24"/>
        </w:rPr>
        <w:t xml:space="preserve">constructive </w:t>
      </w:r>
      <w:r w:rsidR="00C60B2B" w:rsidRPr="00A07B81">
        <w:rPr>
          <w:rFonts w:ascii="Times New Roman" w:eastAsia="Times New Roman" w:hAnsi="Times New Roman" w:cs="Times New Roman"/>
          <w:sz w:val="24"/>
          <w:szCs w:val="24"/>
        </w:rPr>
        <w:t>dialogue</w:t>
      </w:r>
      <w:r w:rsidR="00471EA2" w:rsidRPr="00A07B81">
        <w:rPr>
          <w:rFonts w:ascii="Times New Roman" w:eastAsia="Times New Roman" w:hAnsi="Times New Roman" w:cs="Times New Roman"/>
          <w:sz w:val="24"/>
          <w:szCs w:val="24"/>
        </w:rPr>
        <w:t>.</w:t>
      </w:r>
    </w:p>
    <w:p w14:paraId="5AC19A60" w14:textId="7659FF72" w:rsidR="004516BD" w:rsidRPr="007B234B" w:rsidRDefault="00D06B73" w:rsidP="00A07B81">
      <w:pPr>
        <w:spacing w:after="240" w:line="480" w:lineRule="auto"/>
        <w:jc w:val="both"/>
        <w:rPr>
          <w:rFonts w:ascii="Times New Roman" w:hAnsi="Times New Roman" w:cs="Times New Roman"/>
          <w:b/>
          <w:bCs/>
          <w:color w:val="000000"/>
          <w:sz w:val="24"/>
          <w:szCs w:val="24"/>
        </w:rPr>
      </w:pPr>
      <w:r w:rsidRPr="007B234B">
        <w:rPr>
          <w:rFonts w:ascii="Times New Roman" w:eastAsia="Times New Roman" w:hAnsi="Times New Roman" w:cs="Times New Roman"/>
          <w:b/>
          <w:bCs/>
          <w:sz w:val="24"/>
          <w:szCs w:val="24"/>
        </w:rPr>
        <w:t xml:space="preserve">The </w:t>
      </w:r>
      <w:r w:rsidR="008D0DDA" w:rsidRPr="007B234B">
        <w:rPr>
          <w:rFonts w:ascii="Times New Roman" w:eastAsia="Times New Roman" w:hAnsi="Times New Roman" w:cs="Times New Roman"/>
          <w:b/>
          <w:bCs/>
          <w:sz w:val="24"/>
          <w:szCs w:val="24"/>
        </w:rPr>
        <w:t>n</w:t>
      </w:r>
      <w:r w:rsidRPr="007B234B">
        <w:rPr>
          <w:rFonts w:ascii="Times New Roman" w:eastAsia="Times New Roman" w:hAnsi="Times New Roman" w:cs="Times New Roman"/>
          <w:b/>
          <w:bCs/>
          <w:sz w:val="24"/>
          <w:szCs w:val="24"/>
        </w:rPr>
        <w:t>ear</w:t>
      </w:r>
      <w:r w:rsidR="008D0DDA" w:rsidRPr="007B234B">
        <w:rPr>
          <w:rFonts w:ascii="Times New Roman" w:eastAsia="Times New Roman" w:hAnsi="Times New Roman" w:cs="Times New Roman"/>
          <w:b/>
          <w:bCs/>
          <w:sz w:val="24"/>
          <w:szCs w:val="24"/>
        </w:rPr>
        <w:t>-o</w:t>
      </w:r>
      <w:r w:rsidRPr="007B234B">
        <w:rPr>
          <w:rFonts w:ascii="Times New Roman" w:eastAsia="Times New Roman" w:hAnsi="Times New Roman" w:cs="Times New Roman"/>
          <w:b/>
          <w:bCs/>
          <w:sz w:val="24"/>
          <w:szCs w:val="24"/>
        </w:rPr>
        <w:t>ther</w:t>
      </w:r>
    </w:p>
    <w:p w14:paraId="12E01590" w14:textId="795FD8FC" w:rsidR="009613A5" w:rsidRPr="00A07B81" w:rsidRDefault="0043691C" w:rsidP="00A07B81">
      <w:pPr>
        <w:spacing w:after="240" w:line="480" w:lineRule="auto"/>
        <w:jc w:val="both"/>
        <w:rPr>
          <w:rFonts w:ascii="Times New Roman" w:hAnsi="Times New Roman" w:cs="Times New Roman"/>
          <w:color w:val="000000"/>
          <w:sz w:val="24"/>
          <w:szCs w:val="24"/>
        </w:rPr>
      </w:pPr>
      <w:r w:rsidRPr="00A07B81">
        <w:rPr>
          <w:rFonts w:ascii="Times New Roman" w:hAnsi="Times New Roman" w:cs="Times New Roman"/>
          <w:color w:val="000000"/>
          <w:sz w:val="24"/>
          <w:szCs w:val="24"/>
        </w:rPr>
        <w:t>Plotinus</w:t>
      </w:r>
      <w:r w:rsidR="00827ACB">
        <w:rPr>
          <w:rFonts w:ascii="Times New Roman" w:hAnsi="Times New Roman" w:cs="Times New Roman"/>
          <w:color w:val="000000"/>
          <w:sz w:val="24"/>
          <w:szCs w:val="24"/>
        </w:rPr>
        <w:t xml:space="preserve"> </w:t>
      </w:r>
      <w:r w:rsidRPr="00A07B81">
        <w:rPr>
          <w:rFonts w:ascii="Times New Roman" w:hAnsi="Times New Roman" w:cs="Times New Roman"/>
          <w:color w:val="000000"/>
          <w:sz w:val="24"/>
          <w:szCs w:val="24"/>
        </w:rPr>
        <w:t>wrote that all souls in the universe are one as an omnipresent unity</w:t>
      </w:r>
      <w:r w:rsidR="004F623C">
        <w:rPr>
          <w:rFonts w:ascii="Times New Roman" w:hAnsi="Times New Roman" w:cs="Times New Roman"/>
          <w:color w:val="000000"/>
          <w:sz w:val="24"/>
          <w:szCs w:val="24"/>
        </w:rPr>
        <w:fldChar w:fldCharType="begin"/>
      </w:r>
      <w:r w:rsidR="00844322">
        <w:rPr>
          <w:rFonts w:ascii="Times New Roman" w:hAnsi="Times New Roman" w:cs="Times New Roman"/>
          <w:color w:val="000000"/>
          <w:sz w:val="24"/>
          <w:szCs w:val="24"/>
        </w:rPr>
        <w:instrText xml:space="preserve"> ADDIN EN.CITE &lt;EndNote&gt;&lt;Cite&gt;&lt;Author&gt;Plotinus&lt;/Author&gt;&lt;Year&gt;1952&lt;/Year&gt;&lt;RecNum&gt;3073&lt;/RecNum&gt;&lt;DisplayText&gt;(Plotinus 1952)&lt;/DisplayText&gt;&lt;record&gt;&lt;rec-number&gt;3073&lt;/rec-number&gt;&lt;foreign-keys&gt;&lt;key app="EN" db-id="5ds5dar5xtrfames2zovpt0m0xazrdt552tt" timestamp="1646944588"&gt;3073&lt;/key&gt;&lt;/foreign-keys&gt;&lt;ref-type name="Book"&gt;6&lt;/ref-type&gt;&lt;contributors&gt;&lt;authors&gt;&lt;author&gt;Plotinus&lt;/author&gt;&lt;/authors&gt;&lt;tertiary-authors&gt;&lt;author&gt;RM Hutchins&lt;/author&gt;&lt;/tertiary-authors&gt;&lt;subsidiary-authors&gt;&lt;author&gt;Stephen MacKenna,&lt;/author&gt;&lt;author&gt;BS Page&lt;/author&gt;&lt;/subsidiary-authors&gt;&lt;/contributors&gt;&lt;titles&gt;&lt;title&gt;Plotinus: The Six Enneads&lt;/title&gt;&lt;tertiary-title&gt;Great Books of the Western World&lt;/tertiary-title&gt;&lt;/titles&gt;&lt;volume&gt;52&lt;/volume&gt;&lt;edition&gt;first&lt;/edition&gt;&lt;dates&gt;&lt;year&gt;1952&lt;/year&gt;&lt;/dates&gt;&lt;pub-location&gt;Chicago&lt;/pub-location&gt;&lt;publisher&gt;William Benton, Encyclopaedia Britannica Inc&lt;/publisher&gt;&lt;urls&gt;&lt;/urls&gt;&lt;/record&gt;&lt;/Cite&gt;&lt;/EndNote&gt;</w:instrText>
      </w:r>
      <w:r w:rsidR="004F623C">
        <w:rPr>
          <w:rFonts w:ascii="Times New Roman" w:hAnsi="Times New Roman" w:cs="Times New Roman"/>
          <w:color w:val="000000"/>
          <w:sz w:val="24"/>
          <w:szCs w:val="24"/>
        </w:rPr>
        <w:fldChar w:fldCharType="separate"/>
      </w:r>
      <w:r w:rsidR="00844322">
        <w:rPr>
          <w:rFonts w:ascii="Times New Roman" w:hAnsi="Times New Roman" w:cs="Times New Roman"/>
          <w:noProof/>
          <w:color w:val="000000"/>
          <w:sz w:val="24"/>
          <w:szCs w:val="24"/>
        </w:rPr>
        <w:t xml:space="preserve"> (Plotinus 1952)</w:t>
      </w:r>
      <w:r w:rsidR="004F623C">
        <w:rPr>
          <w:rFonts w:ascii="Times New Roman" w:hAnsi="Times New Roman" w:cs="Times New Roman"/>
          <w:color w:val="000000"/>
          <w:sz w:val="24"/>
          <w:szCs w:val="24"/>
        </w:rPr>
        <w:fldChar w:fldCharType="end"/>
      </w:r>
      <w:r w:rsidR="00FF0B1C">
        <w:rPr>
          <w:rFonts w:ascii="Times New Roman" w:hAnsi="Times New Roman" w:cs="Times New Roman"/>
          <w:color w:val="000000"/>
          <w:sz w:val="24"/>
          <w:szCs w:val="24"/>
        </w:rPr>
        <w:t>,</w:t>
      </w:r>
      <w:r w:rsidR="00967BF7" w:rsidRPr="00A07B81">
        <w:rPr>
          <w:rFonts w:ascii="Times New Roman" w:hAnsi="Times New Roman" w:cs="Times New Roman"/>
          <w:color w:val="000000"/>
          <w:sz w:val="24"/>
          <w:szCs w:val="24"/>
        </w:rPr>
        <w:t xml:space="preserve"> </w:t>
      </w:r>
      <w:r w:rsidR="00DB65AD">
        <w:rPr>
          <w:rFonts w:ascii="Times New Roman" w:hAnsi="Times New Roman" w:cs="Times New Roman"/>
          <w:color w:val="000000"/>
          <w:sz w:val="24"/>
          <w:szCs w:val="24"/>
        </w:rPr>
        <w:t xml:space="preserve">and </w:t>
      </w:r>
      <w:r w:rsidR="00585F2C">
        <w:rPr>
          <w:rFonts w:ascii="Times New Roman" w:hAnsi="Times New Roman" w:cs="Times New Roman"/>
          <w:color w:val="000000"/>
          <w:sz w:val="24"/>
          <w:szCs w:val="24"/>
        </w:rPr>
        <w:t>‘</w:t>
      </w:r>
      <w:r w:rsidR="00D16882" w:rsidRPr="00A07B81">
        <w:rPr>
          <w:rFonts w:ascii="Times New Roman" w:hAnsi="Times New Roman"/>
          <w:color w:val="000000"/>
          <w:sz w:val="24"/>
          <w:szCs w:val="24"/>
        </w:rPr>
        <w:t>t</w:t>
      </w:r>
      <w:r w:rsidRPr="00A07B81">
        <w:rPr>
          <w:rFonts w:ascii="Times New Roman" w:hAnsi="Times New Roman"/>
          <w:color w:val="000000"/>
          <w:sz w:val="24"/>
          <w:szCs w:val="24"/>
        </w:rPr>
        <w:t xml:space="preserve">he one soul </w:t>
      </w:r>
      <w:r w:rsidR="00585F2C">
        <w:rPr>
          <w:rFonts w:ascii="Times New Roman" w:hAnsi="Times New Roman"/>
          <w:color w:val="000000"/>
          <w:sz w:val="24"/>
          <w:szCs w:val="24"/>
        </w:rPr>
        <w:t xml:space="preserve">… </w:t>
      </w:r>
      <w:r w:rsidRPr="00A07B81">
        <w:rPr>
          <w:rFonts w:ascii="Times New Roman" w:hAnsi="Times New Roman"/>
          <w:color w:val="000000"/>
          <w:sz w:val="24"/>
          <w:szCs w:val="24"/>
        </w:rPr>
        <w:t>contains all souls</w:t>
      </w:r>
      <w:r w:rsidR="003745B3" w:rsidRPr="00A07B81">
        <w:rPr>
          <w:rFonts w:ascii="Times New Roman" w:hAnsi="Times New Roman"/>
          <w:color w:val="000000"/>
          <w:sz w:val="24"/>
          <w:szCs w:val="24"/>
        </w:rPr>
        <w:t xml:space="preserve"> </w:t>
      </w:r>
      <w:r w:rsidRPr="00A07B81">
        <w:rPr>
          <w:rFonts w:ascii="Times New Roman" w:hAnsi="Times New Roman"/>
          <w:color w:val="000000"/>
          <w:sz w:val="24"/>
          <w:szCs w:val="24"/>
        </w:rPr>
        <w:t>and all intelligences; this, because it is at once a unity and an infinity</w:t>
      </w:r>
      <w:r w:rsidR="00585F2C">
        <w:rPr>
          <w:rFonts w:ascii="Times New Roman" w:hAnsi="Times New Roman"/>
          <w:color w:val="000000"/>
          <w:sz w:val="24"/>
          <w:szCs w:val="24"/>
        </w:rPr>
        <w:t>’</w:t>
      </w:r>
      <w:r w:rsidR="004F623C">
        <w:rPr>
          <w:rFonts w:ascii="Times New Roman" w:hAnsi="Times New Roman"/>
          <w:color w:val="000000"/>
          <w:sz w:val="24"/>
          <w:szCs w:val="24"/>
        </w:rPr>
        <w:fldChar w:fldCharType="begin"/>
      </w:r>
      <w:r w:rsidR="00844322">
        <w:rPr>
          <w:rFonts w:ascii="Times New Roman" w:hAnsi="Times New Roman"/>
          <w:color w:val="000000"/>
          <w:sz w:val="24"/>
          <w:szCs w:val="24"/>
        </w:rPr>
        <w:instrText xml:space="preserve"> ADDIN EN.CITE &lt;EndNote&gt;&lt;Cite&gt;&lt;Author&gt;Plotinus&lt;/Author&gt;&lt;Year&gt;1952&lt;/Year&gt;&lt;RecNum&gt;3073&lt;/RecNum&gt;&lt;DisplayText&gt;(Plotinus 1952)&lt;/DisplayText&gt;&lt;record&gt;&lt;rec-number&gt;3073&lt;/rec-number&gt;&lt;foreign-keys&gt;&lt;key app="EN" db-id="5ds5dar5xtrfames2zovpt0m0xazrdt552tt" timestamp="1646944588"&gt;3073&lt;/key&gt;&lt;/foreign-keys&gt;&lt;ref-type name="Book"&gt;6&lt;/ref-type&gt;&lt;contributors&gt;&lt;authors&gt;&lt;author&gt;Plotinus&lt;/author&gt;&lt;/authors&gt;&lt;tertiary-authors&gt;&lt;author&gt;RM Hutchins&lt;/author&gt;&lt;/tertiary-authors&gt;&lt;subsidiary-authors&gt;&lt;author&gt;Stephen MacKenna,&lt;/author&gt;&lt;author&gt;BS Page&lt;/author&gt;&lt;/subsidiary-authors&gt;&lt;/contributors&gt;&lt;titles&gt;&lt;title&gt;Plotinus: The Six Enneads&lt;/title&gt;&lt;tertiary-title&gt;Great Books of the Western World&lt;/tertiary-title&gt;&lt;/titles&gt;&lt;volume&gt;52&lt;/volume&gt;&lt;edition&gt;first&lt;/edition&gt;&lt;dates&gt;&lt;year&gt;1952&lt;/year&gt;&lt;/dates&gt;&lt;pub-location&gt;Chicago&lt;/pub-location&gt;&lt;publisher&gt;William Benton, Encyclopaedia Britannica Inc&lt;/publisher&gt;&lt;urls&gt;&lt;/urls&gt;&lt;/record&gt;&lt;/Cite&gt;&lt;/EndNote&gt;</w:instrText>
      </w:r>
      <w:r w:rsidR="004F623C">
        <w:rPr>
          <w:rFonts w:ascii="Times New Roman" w:hAnsi="Times New Roman"/>
          <w:color w:val="000000"/>
          <w:sz w:val="24"/>
          <w:szCs w:val="24"/>
        </w:rPr>
        <w:fldChar w:fldCharType="separate"/>
      </w:r>
      <w:r w:rsidR="00844322">
        <w:rPr>
          <w:rFonts w:ascii="Times New Roman" w:hAnsi="Times New Roman"/>
          <w:noProof/>
          <w:color w:val="000000"/>
          <w:sz w:val="24"/>
          <w:szCs w:val="24"/>
        </w:rPr>
        <w:t xml:space="preserve"> (Plotinus 1952)</w:t>
      </w:r>
      <w:r w:rsidR="004F623C">
        <w:rPr>
          <w:rFonts w:ascii="Times New Roman" w:hAnsi="Times New Roman"/>
          <w:color w:val="000000"/>
          <w:sz w:val="24"/>
          <w:szCs w:val="24"/>
        </w:rPr>
        <w:fldChar w:fldCharType="end"/>
      </w:r>
      <w:r w:rsidR="00FF0B1C">
        <w:rPr>
          <w:rFonts w:ascii="Times New Roman" w:hAnsi="Times New Roman"/>
          <w:color w:val="000000"/>
          <w:sz w:val="24"/>
          <w:szCs w:val="24"/>
        </w:rPr>
        <w:t>.</w:t>
      </w:r>
      <w:r w:rsidR="00585F2C">
        <w:rPr>
          <w:rFonts w:ascii="Times New Roman" w:hAnsi="Times New Roman"/>
          <w:color w:val="000000"/>
          <w:sz w:val="24"/>
          <w:szCs w:val="24"/>
        </w:rPr>
        <w:t xml:space="preserve"> </w:t>
      </w:r>
      <w:r w:rsidR="00AE58C7" w:rsidRPr="00A07B81">
        <w:rPr>
          <w:rFonts w:ascii="Times New Roman" w:hAnsi="Times New Roman" w:cs="Times New Roman"/>
          <w:color w:val="000000"/>
          <w:sz w:val="24"/>
          <w:szCs w:val="24"/>
        </w:rPr>
        <w:t xml:space="preserve">Each of our bodies </w:t>
      </w:r>
      <w:r w:rsidR="00EB441A" w:rsidRPr="00A07B81">
        <w:rPr>
          <w:rFonts w:ascii="Times New Roman" w:hAnsi="Times New Roman" w:cs="Times New Roman"/>
          <w:color w:val="000000"/>
          <w:sz w:val="24"/>
          <w:szCs w:val="24"/>
        </w:rPr>
        <w:t xml:space="preserve">is </w:t>
      </w:r>
      <w:r w:rsidR="00AE58C7" w:rsidRPr="00A07B81">
        <w:rPr>
          <w:rFonts w:ascii="Times New Roman" w:hAnsi="Times New Roman" w:cs="Times New Roman"/>
          <w:color w:val="000000"/>
          <w:sz w:val="24"/>
          <w:szCs w:val="24"/>
        </w:rPr>
        <w:t>located within this soul</w:t>
      </w:r>
      <w:r w:rsidR="008119B2">
        <w:rPr>
          <w:rFonts w:ascii="Times New Roman" w:hAnsi="Times New Roman" w:cs="Times New Roman"/>
          <w:color w:val="000000"/>
          <w:sz w:val="24"/>
          <w:szCs w:val="24"/>
        </w:rPr>
        <w:t xml:space="preserve">. </w:t>
      </w:r>
      <w:r w:rsidR="009613A5" w:rsidRPr="00A07B81">
        <w:rPr>
          <w:rFonts w:ascii="Times New Roman" w:hAnsi="Times New Roman" w:cs="Times New Roman"/>
          <w:color w:val="000000"/>
          <w:sz w:val="24"/>
          <w:szCs w:val="24"/>
        </w:rPr>
        <w:t xml:space="preserve">Arguably, it is </w:t>
      </w:r>
      <w:r w:rsidR="009613A5" w:rsidRPr="00A07B81">
        <w:rPr>
          <w:rFonts w:ascii="Times New Roman" w:hAnsi="Times New Roman" w:cs="Times New Roman"/>
          <w:color w:val="000000"/>
          <w:sz w:val="24"/>
          <w:szCs w:val="24"/>
        </w:rPr>
        <w:lastRenderedPageBreak/>
        <w:t xml:space="preserve">the individual’s body which differentiates </w:t>
      </w:r>
      <w:r w:rsidR="002E5AC7" w:rsidRPr="00A07B81">
        <w:rPr>
          <w:rFonts w:ascii="Times New Roman" w:hAnsi="Times New Roman" w:cs="Times New Roman"/>
          <w:color w:val="000000"/>
          <w:sz w:val="24"/>
          <w:szCs w:val="24"/>
        </w:rPr>
        <w:t xml:space="preserve">one </w:t>
      </w:r>
      <w:r w:rsidR="009613A5" w:rsidRPr="00A07B81">
        <w:rPr>
          <w:rFonts w:ascii="Times New Roman" w:hAnsi="Times New Roman" w:cs="Times New Roman"/>
          <w:color w:val="000000"/>
          <w:sz w:val="24"/>
          <w:szCs w:val="24"/>
        </w:rPr>
        <w:t xml:space="preserve">soul from </w:t>
      </w:r>
      <w:r w:rsidR="002E5AC7" w:rsidRPr="00A07B81">
        <w:rPr>
          <w:rFonts w:ascii="Times New Roman" w:hAnsi="Times New Roman" w:cs="Times New Roman"/>
          <w:color w:val="000000"/>
          <w:sz w:val="24"/>
          <w:szCs w:val="24"/>
        </w:rPr>
        <w:t>an</w:t>
      </w:r>
      <w:r w:rsidR="009613A5" w:rsidRPr="00A07B81">
        <w:rPr>
          <w:rFonts w:ascii="Times New Roman" w:hAnsi="Times New Roman" w:cs="Times New Roman"/>
          <w:color w:val="000000"/>
          <w:sz w:val="24"/>
          <w:szCs w:val="24"/>
        </w:rPr>
        <w:t>other, because bodies are different from each other</w:t>
      </w:r>
      <w:r w:rsidR="002E5AC7" w:rsidRPr="00A07B81">
        <w:rPr>
          <w:rFonts w:ascii="Times New Roman" w:hAnsi="Times New Roman" w:cs="Times New Roman"/>
          <w:color w:val="000000"/>
          <w:sz w:val="24"/>
          <w:szCs w:val="24"/>
        </w:rPr>
        <w:t>,</w:t>
      </w:r>
      <w:r w:rsidR="009613A5" w:rsidRPr="00A07B81">
        <w:rPr>
          <w:rFonts w:ascii="Times New Roman" w:hAnsi="Times New Roman" w:cs="Times New Roman"/>
          <w:color w:val="000000"/>
          <w:sz w:val="24"/>
          <w:szCs w:val="24"/>
        </w:rPr>
        <w:t xml:space="preserve"> in place</w:t>
      </w:r>
      <w:r w:rsidR="002E5AC7" w:rsidRPr="00A07B81">
        <w:rPr>
          <w:rFonts w:ascii="Times New Roman" w:hAnsi="Times New Roman" w:cs="Times New Roman"/>
          <w:color w:val="000000"/>
          <w:sz w:val="24"/>
          <w:szCs w:val="24"/>
        </w:rPr>
        <w:t>, movements, additions or circumstances</w:t>
      </w:r>
      <w:r w:rsidR="002E5AC7" w:rsidRPr="00A07B81">
        <w:rPr>
          <w:rFonts w:ascii="Times New Roman" w:hAnsi="Times New Roman" w:cs="Times New Roman"/>
          <w:color w:val="000000"/>
          <w:sz w:val="24"/>
          <w:szCs w:val="24"/>
        </w:rPr>
        <w:fldChar w:fldCharType="begin"/>
      </w:r>
      <w:r w:rsidR="00844322">
        <w:rPr>
          <w:rFonts w:ascii="Times New Roman" w:hAnsi="Times New Roman" w:cs="Times New Roman"/>
          <w:color w:val="000000"/>
          <w:sz w:val="24"/>
          <w:szCs w:val="24"/>
        </w:rPr>
        <w:instrText xml:space="preserve"> ADDIN EN.CITE &lt;EndNote&gt;&lt;Cite&gt;&lt;Author&gt;Ousager&lt;/Author&gt;&lt;Year&gt;2004&lt;/Year&gt;&lt;RecNum&gt;3080&lt;/RecNum&gt;&lt;Pages&gt;19&lt;/Pages&gt;&lt;DisplayText&gt;(Ousager 2004, 19; Gurtler 2008, 117)&lt;/DisplayText&gt;&lt;record&gt;&lt;rec-number&gt;3080&lt;/rec-number&gt;&lt;foreign-keys&gt;&lt;key app="EN" db-id="5ds5dar5xtrfames2zovpt0m0xazrdt552tt" timestamp="1647216902"&gt;3080&lt;/key&gt;&lt;/foreign-keys&gt;&lt;ref-type name="Book"&gt;6&lt;/ref-type&gt;&lt;contributors&gt;&lt;authors&gt;&lt;author&gt;Ousager, Asger&lt;/author&gt;&lt;/authors&gt;&lt;/contributors&gt;&lt;titles&gt;&lt;title&gt;Plotinus on Selfhood, Freedom and Politics&lt;/title&gt;&lt;secondary-title&gt;Atlander Jutlandica LXXIX:1&lt;/secondary-title&gt;&lt;/titles&gt;&lt;dates&gt;&lt;year&gt;2004&lt;/year&gt;&lt;/dates&gt;&lt;pub-location&gt;Lanelandsgade, Denmark&lt;/pub-location&gt;&lt;publisher&gt;Aarhus University Press&lt;/publisher&gt;&lt;call-num&gt;286.4 OUSA&lt;/call-num&gt;&lt;urls&gt;&lt;/urls&gt;&lt;/record&gt;&lt;/Cite&gt;&lt;Cite&gt;&lt;Author&gt;Gurtler&lt;/Author&gt;&lt;Year&gt;2008&lt;/Year&gt;&lt;RecNum&gt;3081&lt;/RecNum&gt;&lt;Pages&gt;117&lt;/Pages&gt;&lt;record&gt;&lt;rec-number&gt;3081&lt;/rec-number&gt;&lt;foreign-keys&gt;&lt;key app="EN" db-id="5ds5dar5xtrfames2zovpt0m0xazrdt552tt" timestamp="1647242667"&gt;3081&lt;/key&gt;&lt;/foreign-keys&gt;&lt;ref-type name="Journal Article"&gt;17&lt;/ref-type&gt;&lt;contributors&gt;&lt;authors&gt;&lt;author&gt;Gurtler, Gary M&lt;/author&gt;&lt;/authors&gt;&lt;/contributors&gt;&lt;titles&gt;&lt;title&gt;Plotinus on the Soul&amp;apos;s omnipresence in body&lt;/title&gt;&lt;secondary-title&gt;The International Journal of the Platonic Tradition&lt;/secondary-title&gt;&lt;/titles&gt;&lt;periodical&gt;&lt;full-title&gt;The International Journal of the Platonic Tradition&lt;/full-title&gt;&lt;/periodical&gt;&lt;pages&gt;113-127&lt;/pages&gt;&lt;number&gt;2&lt;/number&gt;&lt;dates&gt;&lt;year&gt;2008&lt;/year&gt;&lt;/dates&gt;&lt;urls&gt;&lt;/urls&gt;&lt;/record&gt;&lt;/Cite&gt;&lt;/EndNote&gt;</w:instrText>
      </w:r>
      <w:r w:rsidR="002E5AC7" w:rsidRPr="00A07B81">
        <w:rPr>
          <w:rFonts w:ascii="Times New Roman" w:hAnsi="Times New Roman" w:cs="Times New Roman"/>
          <w:color w:val="000000"/>
          <w:sz w:val="24"/>
          <w:szCs w:val="24"/>
        </w:rPr>
        <w:fldChar w:fldCharType="separate"/>
      </w:r>
      <w:r w:rsidR="00844322">
        <w:rPr>
          <w:rFonts w:ascii="Times New Roman" w:hAnsi="Times New Roman" w:cs="Times New Roman"/>
          <w:noProof/>
          <w:color w:val="000000"/>
          <w:sz w:val="24"/>
          <w:szCs w:val="24"/>
        </w:rPr>
        <w:t xml:space="preserve"> (Ousager 2004, 19; Gurtler 2008, 117)</w:t>
      </w:r>
      <w:r w:rsidR="002E5AC7" w:rsidRPr="00A07B81">
        <w:rPr>
          <w:rFonts w:ascii="Times New Roman" w:hAnsi="Times New Roman" w:cs="Times New Roman"/>
          <w:color w:val="000000"/>
          <w:sz w:val="24"/>
          <w:szCs w:val="24"/>
        </w:rPr>
        <w:fldChar w:fldCharType="end"/>
      </w:r>
      <w:r w:rsidR="000C4AA5" w:rsidRPr="00A07B81">
        <w:rPr>
          <w:rFonts w:ascii="Times New Roman" w:hAnsi="Times New Roman" w:cs="Times New Roman"/>
          <w:color w:val="000000"/>
          <w:sz w:val="24"/>
          <w:szCs w:val="24"/>
        </w:rPr>
        <w:t xml:space="preserve">. </w:t>
      </w:r>
      <w:r w:rsidR="00DB65AD">
        <w:rPr>
          <w:rFonts w:ascii="Times New Roman" w:hAnsi="Times New Roman" w:cs="Times New Roman"/>
          <w:color w:val="000000"/>
          <w:sz w:val="24"/>
          <w:szCs w:val="24"/>
        </w:rPr>
        <w:t>D</w:t>
      </w:r>
      <w:r w:rsidR="00636B42" w:rsidRPr="00A07B81">
        <w:rPr>
          <w:rFonts w:ascii="Times New Roman" w:hAnsi="Times New Roman" w:cs="Times New Roman"/>
          <w:color w:val="000000"/>
          <w:sz w:val="24"/>
          <w:szCs w:val="24"/>
        </w:rPr>
        <w:t xml:space="preserve">espite the particularities in our bodies, </w:t>
      </w:r>
      <w:r w:rsidR="0007342B" w:rsidRPr="00A07B81">
        <w:rPr>
          <w:rFonts w:ascii="Times New Roman" w:hAnsi="Times New Roman" w:cs="Times New Roman"/>
          <w:color w:val="000000"/>
          <w:sz w:val="24"/>
          <w:szCs w:val="24"/>
        </w:rPr>
        <w:t xml:space="preserve">there is a oneness </w:t>
      </w:r>
      <w:r w:rsidR="00A705F3" w:rsidRPr="00A07B81">
        <w:rPr>
          <w:rFonts w:ascii="Times New Roman" w:hAnsi="Times New Roman" w:cs="Times New Roman"/>
          <w:color w:val="000000"/>
          <w:sz w:val="24"/>
          <w:szCs w:val="24"/>
        </w:rPr>
        <w:t xml:space="preserve">or unity </w:t>
      </w:r>
      <w:r w:rsidR="002E5AC7" w:rsidRPr="00A07B81">
        <w:rPr>
          <w:rFonts w:ascii="Times New Roman" w:hAnsi="Times New Roman" w:cs="Times New Roman"/>
          <w:color w:val="000000"/>
          <w:sz w:val="24"/>
          <w:szCs w:val="24"/>
        </w:rPr>
        <w:t xml:space="preserve">which </w:t>
      </w:r>
      <w:r w:rsidR="00636B42" w:rsidRPr="00A07B81">
        <w:rPr>
          <w:rFonts w:ascii="Times New Roman" w:hAnsi="Times New Roman" w:cs="Times New Roman"/>
          <w:color w:val="000000"/>
          <w:sz w:val="24"/>
          <w:szCs w:val="24"/>
        </w:rPr>
        <w:t>allows our gaze to take on the perspective of all</w:t>
      </w:r>
      <w:r w:rsidR="002E5AC7" w:rsidRPr="00A07B81">
        <w:rPr>
          <w:rFonts w:ascii="Times New Roman" w:hAnsi="Times New Roman" w:cs="Times New Roman"/>
          <w:color w:val="000000"/>
          <w:sz w:val="24"/>
          <w:szCs w:val="24"/>
        </w:rPr>
        <w:t>.</w:t>
      </w:r>
    </w:p>
    <w:p w14:paraId="046A0DAD" w14:textId="3C86D69C" w:rsidR="00FA05CC" w:rsidRPr="00A07B81" w:rsidRDefault="009C5580" w:rsidP="00A07B81">
      <w:pPr>
        <w:spacing w:after="240" w:line="480" w:lineRule="auto"/>
        <w:jc w:val="both"/>
        <w:rPr>
          <w:rFonts w:ascii="Times New Roman" w:hAnsi="Times New Roman" w:cs="Times New Roman"/>
          <w:color w:val="000000"/>
          <w:sz w:val="24"/>
          <w:szCs w:val="24"/>
        </w:rPr>
      </w:pPr>
      <w:r w:rsidRPr="00A07B81">
        <w:rPr>
          <w:rFonts w:ascii="Times New Roman" w:hAnsi="Times New Roman" w:cs="Times New Roman"/>
          <w:color w:val="000000"/>
          <w:sz w:val="24"/>
          <w:szCs w:val="24"/>
        </w:rPr>
        <w:t xml:space="preserve">Immanuel </w:t>
      </w:r>
      <w:r w:rsidR="00FA05CC" w:rsidRPr="00A07B81">
        <w:rPr>
          <w:rFonts w:ascii="Times New Roman" w:hAnsi="Times New Roman" w:cs="Times New Roman"/>
          <w:color w:val="000000"/>
          <w:sz w:val="24"/>
          <w:szCs w:val="24"/>
        </w:rPr>
        <w:t xml:space="preserve">Kant, understood </w:t>
      </w:r>
      <w:r w:rsidR="00FA05CC" w:rsidRPr="00A07B81">
        <w:rPr>
          <w:rFonts w:ascii="Times New Roman" w:hAnsi="Times New Roman" w:cs="Times New Roman"/>
          <w:i/>
          <w:iCs/>
          <w:color w:val="000000"/>
          <w:sz w:val="24"/>
          <w:szCs w:val="24"/>
        </w:rPr>
        <w:t>noumenon</w:t>
      </w:r>
      <w:r w:rsidR="00FA05CC" w:rsidRPr="00A07B81">
        <w:rPr>
          <w:rFonts w:ascii="Times New Roman" w:hAnsi="Times New Roman" w:cs="Times New Roman"/>
          <w:color w:val="000000"/>
          <w:sz w:val="24"/>
          <w:szCs w:val="24"/>
        </w:rPr>
        <w:t xml:space="preserve"> as ‘</w:t>
      </w:r>
      <w:r w:rsidR="00FA05CC" w:rsidRPr="00A07B81">
        <w:rPr>
          <w:rFonts w:ascii="Times New Roman" w:hAnsi="Times New Roman" w:cs="Times New Roman"/>
          <w:iCs/>
          <w:color w:val="000000"/>
          <w:sz w:val="24"/>
          <w:szCs w:val="24"/>
        </w:rPr>
        <w:t>an object of a non-sensuous intuition</w:t>
      </w:r>
      <w:r w:rsidR="004F623C">
        <w:rPr>
          <w:rFonts w:ascii="Times New Roman" w:hAnsi="Times New Roman" w:cs="Times New Roman"/>
          <w:color w:val="000000"/>
          <w:sz w:val="24"/>
          <w:szCs w:val="24"/>
        </w:rPr>
        <w:t>’</w:t>
      </w:r>
      <w:r w:rsidR="009136E0" w:rsidRPr="00A07B81">
        <w:rPr>
          <w:rFonts w:ascii="Times New Roman" w:hAnsi="Times New Roman" w:cs="Times New Roman"/>
          <w:color w:val="000000"/>
          <w:sz w:val="24"/>
          <w:szCs w:val="24"/>
        </w:rPr>
        <w:fldChar w:fldCharType="begin"/>
      </w:r>
      <w:r w:rsidR="00844322">
        <w:rPr>
          <w:rFonts w:ascii="Times New Roman" w:hAnsi="Times New Roman" w:cs="Times New Roman"/>
          <w:color w:val="000000"/>
          <w:sz w:val="24"/>
          <w:szCs w:val="24"/>
        </w:rPr>
        <w:instrText xml:space="preserve"> ADDIN EN.CITE &lt;EndNote&gt;&lt;Cite&gt;&lt;Author&gt;Kant&lt;/Author&gt;&lt;Year&gt;1952&lt;/Year&gt;&lt;RecNum&gt;3070&lt;/RecNum&gt;&lt;Pages&gt;96-97&lt;/Pages&gt;&lt;DisplayText&gt;(Kant 1952, 96-7)&lt;/DisplayText&gt;&lt;record&gt;&lt;rec-number&gt;3070&lt;/rec-number&gt;&lt;foreign-keys&gt;&lt;key app="EN" db-id="5ds5dar5xtrfames2zovpt0m0xazrdt552tt" timestamp="1646886282"&gt;3070&lt;/key&gt;&lt;/foreign-keys&gt;&lt;ref-type name="Book Section"&gt;5&lt;/ref-type&gt;&lt;contributors&gt;&lt;authors&gt;&lt;author&gt;Kant, Immanuel&lt;/author&gt;&lt;/authors&gt;&lt;tertiary-authors&gt;&lt;author&gt;RM Hutchins&lt;/author&gt;&lt;/tertiary-authors&gt;&lt;subsidiary-authors&gt;&lt;author&gt;J M D Meiklejohn&lt;/author&gt;&lt;/subsidiary-authors&gt;&lt;/contributors&gt;&lt;titles&gt;&lt;title&gt;The Critique of Pure Reason&lt;/title&gt;&lt;secondary-title&gt;The Critique of Pure Reason, The Critique of Practical Reason and Other Ethical Treatises, The Critique of Judgement&lt;/secondary-title&gt;&lt;tertiary-title&gt;Great Books of the Western World&lt;/tertiary-title&gt;&lt;/titles&gt;&lt;pages&gt;1-250&lt;/pages&gt;&lt;volume&gt;42&lt;/volume&gt;&lt;edition&gt;first&lt;/edition&gt;&lt;dates&gt;&lt;year&gt;1952&lt;/year&gt;&lt;/dates&gt;&lt;pub-location&gt;Chicago&lt;/pub-location&gt;&lt;publisher&gt;William Benton, Encyclopaedia Britannica Inc&lt;/publisher&gt;&lt;orig-pub&gt;1788&lt;/orig-pub&gt;&lt;urls&gt;&lt;/urls&gt;&lt;/record&gt;&lt;/Cite&gt;&lt;/EndNote&gt;</w:instrText>
      </w:r>
      <w:r w:rsidR="009136E0" w:rsidRPr="00A07B81">
        <w:rPr>
          <w:rFonts w:ascii="Times New Roman" w:hAnsi="Times New Roman" w:cs="Times New Roman"/>
          <w:color w:val="000000"/>
          <w:sz w:val="24"/>
          <w:szCs w:val="24"/>
        </w:rPr>
        <w:fldChar w:fldCharType="separate"/>
      </w:r>
      <w:r w:rsidR="00844322">
        <w:rPr>
          <w:rFonts w:ascii="Times New Roman" w:hAnsi="Times New Roman" w:cs="Times New Roman"/>
          <w:noProof/>
          <w:color w:val="000000"/>
          <w:sz w:val="24"/>
          <w:szCs w:val="24"/>
        </w:rPr>
        <w:t xml:space="preserve"> (Kant 1952, 96-7)</w:t>
      </w:r>
      <w:r w:rsidR="009136E0" w:rsidRPr="00A07B81">
        <w:rPr>
          <w:rFonts w:ascii="Times New Roman" w:hAnsi="Times New Roman" w:cs="Times New Roman"/>
          <w:color w:val="000000"/>
          <w:sz w:val="24"/>
          <w:szCs w:val="24"/>
        </w:rPr>
        <w:fldChar w:fldCharType="end"/>
      </w:r>
      <w:r w:rsidR="00844322">
        <w:rPr>
          <w:rFonts w:ascii="Times New Roman" w:hAnsi="Times New Roman" w:cs="Times New Roman"/>
          <w:color w:val="000000"/>
          <w:sz w:val="24"/>
          <w:szCs w:val="24"/>
        </w:rPr>
        <w:t>.</w:t>
      </w:r>
      <w:r w:rsidR="00FA05CC" w:rsidRPr="00A07B81">
        <w:rPr>
          <w:rFonts w:ascii="Times New Roman" w:hAnsi="Times New Roman" w:cs="Times New Roman"/>
          <w:color w:val="000000"/>
          <w:sz w:val="24"/>
          <w:szCs w:val="24"/>
        </w:rPr>
        <w:t xml:space="preserve"> </w:t>
      </w:r>
      <w:r w:rsidR="00FA05CC" w:rsidRPr="00A07B81">
        <w:rPr>
          <w:rFonts w:ascii="Times New Roman" w:hAnsi="Times New Roman" w:cs="Times New Roman"/>
          <w:i/>
          <w:color w:val="000000"/>
          <w:sz w:val="24"/>
          <w:szCs w:val="24"/>
        </w:rPr>
        <w:t>Noumenon</w:t>
      </w:r>
      <w:r w:rsidR="00FA05CC" w:rsidRPr="00A07B81">
        <w:rPr>
          <w:rFonts w:ascii="Times New Roman" w:hAnsi="Times New Roman" w:cs="Times New Roman"/>
          <w:color w:val="000000"/>
          <w:sz w:val="24"/>
          <w:szCs w:val="24"/>
        </w:rPr>
        <w:t xml:space="preserve"> is distinguished from </w:t>
      </w:r>
      <w:r w:rsidR="00FA05CC" w:rsidRPr="00A07B81">
        <w:rPr>
          <w:rFonts w:ascii="Times New Roman" w:hAnsi="Times New Roman" w:cs="Times New Roman"/>
          <w:i/>
          <w:color w:val="000000"/>
          <w:sz w:val="24"/>
          <w:szCs w:val="24"/>
        </w:rPr>
        <w:t>phenomenon</w:t>
      </w:r>
      <w:r w:rsidR="00EB441A" w:rsidRPr="00A07B81">
        <w:rPr>
          <w:rFonts w:ascii="Times New Roman" w:hAnsi="Times New Roman" w:cs="Times New Roman"/>
          <w:color w:val="000000"/>
          <w:sz w:val="24"/>
          <w:szCs w:val="24"/>
        </w:rPr>
        <w:t>, something</w:t>
      </w:r>
      <w:r w:rsidR="00FA05CC" w:rsidRPr="00A07B81">
        <w:rPr>
          <w:rFonts w:ascii="Times New Roman" w:hAnsi="Times New Roman" w:cs="Times New Roman"/>
          <w:color w:val="000000"/>
          <w:sz w:val="24"/>
          <w:szCs w:val="24"/>
        </w:rPr>
        <w:t xml:space="preserve"> recognisable by our senses</w:t>
      </w:r>
      <w:r w:rsidR="007F610C" w:rsidRPr="00A07B81">
        <w:rPr>
          <w:rFonts w:ascii="Times New Roman" w:hAnsi="Times New Roman" w:cs="Times New Roman"/>
          <w:color w:val="000000"/>
          <w:sz w:val="24"/>
          <w:szCs w:val="24"/>
        </w:rPr>
        <w:t xml:space="preserve">. </w:t>
      </w:r>
      <w:r w:rsidR="00EB441A" w:rsidRPr="00A07B81">
        <w:rPr>
          <w:rFonts w:ascii="Times New Roman" w:hAnsi="Times New Roman" w:cs="Times New Roman"/>
          <w:i/>
          <w:iCs/>
          <w:color w:val="000000"/>
          <w:sz w:val="24"/>
          <w:szCs w:val="24"/>
        </w:rPr>
        <w:t>Phenomenon</w:t>
      </w:r>
      <w:r w:rsidR="00EB441A" w:rsidRPr="00A07B81">
        <w:rPr>
          <w:rFonts w:ascii="Times New Roman" w:hAnsi="Times New Roman" w:cs="Times New Roman"/>
          <w:color w:val="000000"/>
          <w:sz w:val="24"/>
          <w:szCs w:val="24"/>
        </w:rPr>
        <w:t xml:space="preserve"> </w:t>
      </w:r>
      <w:r w:rsidR="003D2730" w:rsidRPr="00A07B81">
        <w:rPr>
          <w:rFonts w:ascii="Times New Roman" w:hAnsi="Times New Roman" w:cs="Times New Roman"/>
          <w:color w:val="000000"/>
          <w:sz w:val="24"/>
          <w:szCs w:val="24"/>
        </w:rPr>
        <w:t xml:space="preserve">is </w:t>
      </w:r>
      <w:r w:rsidR="004B1298" w:rsidRPr="00A07B81">
        <w:rPr>
          <w:rFonts w:ascii="Times New Roman" w:hAnsi="Times New Roman" w:cs="Times New Roman"/>
          <w:color w:val="000000"/>
          <w:sz w:val="24"/>
          <w:szCs w:val="24"/>
        </w:rPr>
        <w:t xml:space="preserve">both </w:t>
      </w:r>
      <w:r w:rsidR="00FA05CC" w:rsidRPr="00A07B81">
        <w:rPr>
          <w:rFonts w:ascii="Times New Roman" w:hAnsi="Times New Roman" w:cs="Times New Roman"/>
          <w:color w:val="000000"/>
          <w:sz w:val="24"/>
          <w:szCs w:val="24"/>
        </w:rPr>
        <w:t>mutable and subjective</w:t>
      </w:r>
      <w:r w:rsidR="00DB65AD">
        <w:rPr>
          <w:rFonts w:ascii="Times New Roman" w:hAnsi="Times New Roman" w:cs="Times New Roman"/>
          <w:color w:val="000000"/>
          <w:sz w:val="24"/>
          <w:szCs w:val="24"/>
        </w:rPr>
        <w:t xml:space="preserve">; </w:t>
      </w:r>
      <w:r w:rsidR="00FA05CC" w:rsidRPr="00A07B81">
        <w:rPr>
          <w:rFonts w:ascii="Times New Roman" w:hAnsi="Times New Roman" w:cs="Times New Roman"/>
          <w:i/>
          <w:iCs/>
          <w:color w:val="000000"/>
          <w:sz w:val="24"/>
          <w:szCs w:val="24"/>
        </w:rPr>
        <w:t>noumenon</w:t>
      </w:r>
      <w:r w:rsidR="00FA05CC" w:rsidRPr="00A07B81">
        <w:rPr>
          <w:rFonts w:ascii="Times New Roman" w:hAnsi="Times New Roman" w:cs="Times New Roman"/>
          <w:color w:val="000000"/>
          <w:sz w:val="24"/>
          <w:szCs w:val="24"/>
        </w:rPr>
        <w:t xml:space="preserve"> is neither. </w:t>
      </w:r>
      <w:r w:rsidR="00034784">
        <w:rPr>
          <w:rFonts w:ascii="Times New Roman" w:hAnsi="Times New Roman" w:cs="Times New Roman"/>
          <w:i/>
          <w:iCs/>
          <w:color w:val="000000"/>
          <w:sz w:val="24"/>
          <w:szCs w:val="24"/>
        </w:rPr>
        <w:t>N</w:t>
      </w:r>
      <w:r w:rsidR="00754735" w:rsidRPr="00A07B81">
        <w:rPr>
          <w:rFonts w:ascii="Times New Roman" w:hAnsi="Times New Roman" w:cs="Times New Roman"/>
          <w:i/>
          <w:iCs/>
          <w:color w:val="000000"/>
          <w:sz w:val="24"/>
          <w:szCs w:val="24"/>
        </w:rPr>
        <w:t>oumenon</w:t>
      </w:r>
      <w:r w:rsidR="00754735" w:rsidRPr="00A07B81">
        <w:rPr>
          <w:rFonts w:ascii="Times New Roman" w:hAnsi="Times New Roman" w:cs="Times New Roman"/>
          <w:color w:val="000000"/>
          <w:sz w:val="24"/>
          <w:szCs w:val="24"/>
        </w:rPr>
        <w:t xml:space="preserve"> </w:t>
      </w:r>
      <w:r w:rsidR="007B27FF" w:rsidRPr="00A07B81">
        <w:rPr>
          <w:rFonts w:ascii="Times New Roman" w:hAnsi="Times New Roman" w:cs="Times New Roman"/>
          <w:color w:val="000000"/>
          <w:sz w:val="24"/>
          <w:szCs w:val="24"/>
        </w:rPr>
        <w:t xml:space="preserve">connotes </w:t>
      </w:r>
      <w:r w:rsidR="00754735" w:rsidRPr="00A07B81">
        <w:rPr>
          <w:rFonts w:ascii="Times New Roman" w:hAnsi="Times New Roman" w:cs="Times New Roman"/>
          <w:color w:val="000000"/>
          <w:sz w:val="24"/>
          <w:szCs w:val="24"/>
        </w:rPr>
        <w:t xml:space="preserve">the essence which lies behind the appearance of the </w:t>
      </w:r>
      <w:r w:rsidR="00754735" w:rsidRPr="0022507A">
        <w:rPr>
          <w:rFonts w:ascii="Times New Roman" w:hAnsi="Times New Roman" w:cs="Times New Roman"/>
          <w:i/>
          <w:iCs/>
          <w:color w:val="000000" w:themeColor="text1"/>
          <w:sz w:val="24"/>
          <w:szCs w:val="24"/>
        </w:rPr>
        <w:t>phenomenon</w:t>
      </w:r>
      <w:r w:rsidR="00754735" w:rsidRPr="0022507A">
        <w:rPr>
          <w:rFonts w:ascii="Times New Roman" w:hAnsi="Times New Roman" w:cs="Times New Roman"/>
          <w:color w:val="000000" w:themeColor="text1"/>
          <w:sz w:val="24"/>
          <w:szCs w:val="24"/>
        </w:rPr>
        <w:t xml:space="preserve">. </w:t>
      </w:r>
      <w:r w:rsidR="00960C0B" w:rsidRPr="00E31396">
        <w:rPr>
          <w:rFonts w:ascii="Times New Roman" w:hAnsi="Times New Roman" w:cs="Times New Roman"/>
          <w:color w:val="000000"/>
          <w:sz w:val="24"/>
          <w:szCs w:val="24"/>
        </w:rPr>
        <w:t xml:space="preserve">Husserl’s suggests that </w:t>
      </w:r>
      <w:r w:rsidR="00960C0B">
        <w:rPr>
          <w:rFonts w:ascii="Times New Roman" w:hAnsi="Times New Roman" w:cs="Times New Roman"/>
          <w:color w:val="000000"/>
          <w:sz w:val="24"/>
          <w:szCs w:val="24"/>
        </w:rPr>
        <w:t xml:space="preserve">empirical </w:t>
      </w:r>
      <w:r w:rsidR="00960C0B" w:rsidRPr="00E31396">
        <w:rPr>
          <w:rFonts w:ascii="Times New Roman" w:hAnsi="Times New Roman" w:cs="Times New Roman"/>
          <w:color w:val="000000"/>
          <w:sz w:val="24"/>
          <w:szCs w:val="24"/>
        </w:rPr>
        <w:t>science is suffic</w:t>
      </w:r>
      <w:r w:rsidR="00960C0B">
        <w:rPr>
          <w:rFonts w:ascii="Times New Roman" w:hAnsi="Times New Roman" w:cs="Times New Roman"/>
          <w:color w:val="000000"/>
          <w:sz w:val="24"/>
          <w:szCs w:val="24"/>
        </w:rPr>
        <w:t>ient</w:t>
      </w:r>
      <w:r w:rsidR="00960C0B" w:rsidRPr="00E31396">
        <w:rPr>
          <w:rFonts w:ascii="Times New Roman" w:hAnsi="Times New Roman" w:cs="Times New Roman"/>
          <w:color w:val="000000"/>
          <w:sz w:val="24"/>
          <w:szCs w:val="24"/>
        </w:rPr>
        <w:t xml:space="preserve"> for ascertaining </w:t>
      </w:r>
      <w:r w:rsidR="00960C0B" w:rsidRPr="00E31396">
        <w:rPr>
          <w:rFonts w:ascii="Times New Roman" w:hAnsi="Times New Roman" w:cs="Times New Roman"/>
          <w:i/>
          <w:iCs/>
          <w:color w:val="000000"/>
          <w:sz w:val="24"/>
          <w:szCs w:val="24"/>
        </w:rPr>
        <w:t>phenomena</w:t>
      </w:r>
      <w:r w:rsidR="00960C0B" w:rsidRPr="00E31396">
        <w:rPr>
          <w:rFonts w:ascii="Times New Roman" w:hAnsi="Times New Roman" w:cs="Times New Roman"/>
          <w:color w:val="000000"/>
          <w:sz w:val="24"/>
          <w:szCs w:val="24"/>
        </w:rPr>
        <w:t xml:space="preserve"> but an entirely different method, eidetic science, is essential to understanding the essence that lies with</w:t>
      </w:r>
      <w:r w:rsidR="00960C0B" w:rsidRPr="00677957">
        <w:rPr>
          <w:rFonts w:ascii="Times New Roman" w:hAnsi="Times New Roman" w:cs="Times New Roman"/>
          <w:color w:val="000000" w:themeColor="text1"/>
          <w:sz w:val="24"/>
          <w:szCs w:val="24"/>
        </w:rPr>
        <w:t>in them</w:t>
      </w:r>
      <w:r w:rsidR="00960C0B" w:rsidRPr="00677957">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&lt;EndNote&gt;&lt;Cite&gt;&lt;Author&gt;Husserl&lt;/Author&gt;&lt;Year&gt;1964&lt;/Year&gt;&lt;RecNum&gt;3111&lt;/RecNum&gt;&lt;DisplayText&gt;(Husserl 1964)&lt;/DisplayText&gt;&lt;record&gt;&lt;rec-number&gt;3111&lt;/rec-number&gt;&lt;foreign-keys&gt;&lt;key app="EN" db-id="5ds5dar5xtrfames2zovpt0m0xazrdt552tt" timestamp="1658110268"&gt;3111&lt;/key&gt;&lt;/foreign-keys&gt;&lt;ref-type name="Book"&gt;6&lt;/ref-type&gt;&lt;contributors&gt;&lt;authors&gt;&lt;author&gt;Husserl, Edmund&lt;/author&gt;&lt;/authors&gt;&lt;subsidiary-authors&gt;&lt;author&gt;William Alston &amp;amp; George Nakhnikian&lt;/author&gt;&lt;/subsidiary-authors&gt;&lt;/contributors&gt;&lt;titles&gt;&lt;title&gt;The idea of phenomenology &lt;/title&gt;&lt;/titles&gt;&lt;pages&gt;xxii, 60 p&lt;/pages&gt;&lt;dates&gt;&lt;year&gt;1964&lt;/year&gt;&lt;/dates&gt;&lt;pub-location&gt;The Hague&lt;/pub-location&gt;&lt;publisher&gt;Nijhoff&lt;/publisher&gt;&lt;orig-pub&gt;1907&lt;/orig-pub&gt;&lt;accession-num&gt; 193 HUSS-1 IDEE 1964  &lt;/accession-num&gt;&lt;urls&gt;&lt;/urls&gt;&lt;/record&gt;&lt;/Cite&gt;&lt;/EndNote&gt;</w:instrText>
      </w:r>
      <w:r w:rsidR="00960C0B" w:rsidRPr="00677957">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(Husserl 1964)</w:t>
      </w:r>
      <w:r w:rsidR="00960C0B" w:rsidRPr="00677957">
        <w:rPr>
          <w:rFonts w:ascii="Times New Roman" w:hAnsi="Times New Roman" w:cs="Times New Roman"/>
          <w:color w:val="000000" w:themeColor="text1"/>
          <w:sz w:val="24"/>
          <w:szCs w:val="24"/>
        </w:rPr>
        <w:fldChar w:fldCharType="end"/>
      </w:r>
      <w:r w:rsidR="00677957" w:rsidRPr="00677957">
        <w:rPr>
          <w:rFonts w:ascii="Times New Roman" w:hAnsi="Times New Roman" w:cs="Times New Roman"/>
          <w:color w:val="000000" w:themeColor="text1"/>
          <w:sz w:val="24"/>
          <w:szCs w:val="24"/>
          <w:vertAlign w:val="superscript"/>
        </w:rPr>
        <w:t>,</w:t>
      </w:r>
      <w:r w:rsidR="00960C0B" w:rsidRPr="00677957">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&lt;EndNote&gt;&lt;Cite&gt;&lt;Author&gt;Husserl&lt;/Author&gt;&lt;Year&gt;2012&lt;/Year&gt;&lt;RecNum&gt;3112&lt;/RecNum&gt;&lt;DisplayText&gt;(Husserl 2012)&lt;/DisplayText&gt;&lt;record&gt;&lt;rec-number&gt;3112&lt;/rec-number&gt;&lt;foreign-keys&gt;&lt;key app="EN" db-id="5ds5dar5xtrfames2zovpt0m0xazrdt552tt" timestamp="1658110444"&gt;3112&lt;/key&gt;&lt;/foreign-keys&gt;&lt;ref-type name="Book"&gt;6&lt;/ref-type&gt;&lt;contributors&gt;&lt;authors&gt;&lt;author&gt;Husserl, Edmund&lt;/author&gt;&lt;/authors&gt;&lt;subsidiary-authors&gt;&lt;author&gt;R. Boyce Gibson&lt;/author&gt;&lt;/subsidiary-authors&gt;&lt;/contributors&gt;&lt;titles&gt;&lt;title&gt;Ideas: General introduction to pure phenomenology &lt;/title&gt;&lt;/titles&gt;&lt;dates&gt;&lt;year&gt;2012&lt;/year&gt;&lt;/dates&gt;&lt;pub-location&gt;London&lt;/pub-location&gt;&lt;publisher&gt;Routledge Classics&lt;/publisher&gt;&lt;orig-pub&gt;1931&lt;/orig-pub&gt;&lt;urls&gt;&lt;/urls&gt;&lt;/record&gt;&lt;/Cite&gt;&lt;/EndNote&gt;</w:instrText>
      </w:r>
      <w:r w:rsidR="00960C0B" w:rsidRPr="00677957">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(Husserl 2012)</w:t>
      </w:r>
      <w:r w:rsidR="00960C0B" w:rsidRPr="00677957">
        <w:rPr>
          <w:rFonts w:ascii="Times New Roman" w:hAnsi="Times New Roman" w:cs="Times New Roman"/>
          <w:color w:val="000000" w:themeColor="text1"/>
          <w:sz w:val="24"/>
          <w:szCs w:val="24"/>
        </w:rPr>
        <w:fldChar w:fldCharType="end"/>
      </w:r>
      <w:r w:rsidR="00960C0B" w:rsidRPr="00677957">
        <w:rPr>
          <w:rFonts w:ascii="Times New Roman" w:hAnsi="Times New Roman" w:cs="Times New Roman"/>
          <w:color w:val="000000" w:themeColor="text1"/>
          <w:sz w:val="24"/>
          <w:szCs w:val="24"/>
        </w:rPr>
        <w:t xml:space="preserve">. He employs Otto’s notion of the </w:t>
      </w:r>
      <w:r w:rsidR="00960C0B" w:rsidRPr="00677957">
        <w:rPr>
          <w:rFonts w:ascii="Times New Roman" w:hAnsi="Times New Roman" w:cs="Times New Roman"/>
          <w:i/>
          <w:iCs/>
          <w:color w:val="000000" w:themeColor="text1"/>
          <w:sz w:val="24"/>
          <w:szCs w:val="24"/>
        </w:rPr>
        <w:t>numinous</w:t>
      </w:r>
      <w:r w:rsidR="00960C0B" w:rsidRPr="00677957">
        <w:rPr>
          <w:rFonts w:ascii="Times New Roman" w:hAnsi="Times New Roman" w:cs="Times New Roman"/>
          <w:color w:val="000000" w:themeColor="text1"/>
          <w:sz w:val="24"/>
          <w:szCs w:val="24"/>
        </w:rPr>
        <w:t xml:space="preserve"> – </w:t>
      </w:r>
      <w:r w:rsidR="00B06D1C" w:rsidRPr="00B06D1C">
        <w:rPr>
          <w:rFonts w:ascii="Times New Roman" w:hAnsi="Times New Roman" w:cs="Times New Roman"/>
          <w:color w:val="000000" w:themeColor="text1"/>
          <w:kern w:val="36"/>
          <w:sz w:val="24"/>
          <w:szCs w:val="24"/>
        </w:rPr>
        <w:t xml:space="preserve">– a </w:t>
      </w:r>
      <w:r w:rsidR="00B06D1C" w:rsidRPr="00B06D1C">
        <w:rPr>
          <w:rFonts w:ascii="Times New Roman" w:eastAsia="Times New Roman" w:hAnsi="Times New Roman" w:cs="Times New Roman"/>
          <w:color w:val="000000" w:themeColor="text1"/>
          <w:kern w:val="36"/>
          <w:sz w:val="24"/>
          <w:szCs w:val="24"/>
        </w:rPr>
        <w:t>non-sensory awareness whose primary and immediate reference is to an object outside of the self</w:t>
      </w:r>
      <w:r w:rsidR="00677957" w:rsidRPr="00B06D1C">
        <w:rPr>
          <w:rFonts w:ascii="Times New Roman" w:eastAsia="Times New Roman" w:hAnsi="Times New Roman" w:cs="Times New Roman"/>
          <w:color w:val="000000" w:themeColor="text1"/>
          <w:sz w:val="24"/>
          <w:szCs w:val="24"/>
        </w:rPr>
        <w:t>.</w:t>
      </w:r>
      <w:r w:rsidR="00960C0B" w:rsidRPr="00B06D1C">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&lt;EndNote&gt;&lt;Cite&gt;&lt;Author&gt;Norenberg&lt;/Author&gt;&lt;Year&gt;2017&lt;/Year&gt;&lt;RecNum&gt;3113&lt;/RecNum&gt;&lt;DisplayText&gt;(Norenberg 2017; Otto 1970)&lt;/DisplayText&gt;&lt;record&gt;&lt;rec-number&gt;3113&lt;/rec-number&gt;&lt;foreign-keys&gt;&lt;key app="EN" db-id="5ds5dar5xtrfames2zovpt0m0xazrdt552tt" timestamp="1658110869"&gt;3113&lt;/key&gt;&lt;/foreign-keys&gt;&lt;ref-type name="Journal Article"&gt;17&lt;/ref-type&gt;&lt;contributors&gt;&lt;authors&gt;&lt;author&gt;Norenberg, Henning&lt;/author&gt;&lt;/authors&gt;&lt;/contributors&gt;&lt;titles&gt;&lt;title&gt;The numinous, the ethical and the body: Rudolf Otto&amp;apos;s &amp;quot;The Idea of the Holy&amp;quot; revisited. &lt;/title&gt;&lt;secondary-title&gt;Open Theology&lt;/secondary-title&gt;&lt;/titles&gt;&lt;periodical&gt;&lt;full-title&gt;Open Theology&lt;/full-title&gt;&lt;/periodical&gt;&lt;pages&gt;546-564&lt;/pages&gt;&lt;volume&gt;3&lt;/volume&gt;&lt;number&gt;1&lt;/number&gt;&lt;dates&gt;&lt;year&gt;2017&lt;/year&gt;&lt;/dates&gt;&lt;urls&gt;&lt;/urls&gt;&lt;/record&gt;&lt;/Cite&gt;&lt;Cite&gt;&lt;Author&gt;Otto&lt;/Author&gt;&lt;Year&gt;1970&lt;/Year&gt;&lt;RecNum&gt;3110&lt;/RecNum&gt;&lt;record&gt;&lt;rec-number&gt;3110&lt;/rec-number&gt;&lt;foreign-keys&gt;&lt;key app="EN" db-id="5ds5dar5xtrfames2zovpt0m0xazrdt552tt" timestamp="1658051394"&gt;3110&lt;/key&gt;&lt;/foreign-keys&gt;&lt;ref-type name="Book"&gt;6&lt;/ref-type&gt;&lt;contributors&gt;&lt;authors&gt;&lt;author&gt;Otto, Rudolf&lt;/author&gt;&lt;/authors&gt;&lt;subsidiary-authors&gt;&lt;author&gt;John W. Harvey&lt;/author&gt;&lt;/subsidiary-authors&gt;&lt;/contributors&gt;&lt;titles&gt;&lt;title&gt;The idea of the holy : An inquiry into the non-rational factor in the idea of the divine and its relation to the rational&lt;/title&gt;&lt;/titles&gt;&lt;pages&gt;xix, 232 p&lt;/pages&gt;&lt;edition&gt;2nd&lt;/edition&gt;&lt;dates&gt;&lt;year&gt;1970&lt;/year&gt;&lt;pub-dates&gt;&lt;date&gt;1950&lt;/date&gt;&lt;/pub-dates&gt;&lt;/dates&gt;&lt;pub-location&gt;Oxford&lt;/pub-location&gt;&lt;publisher&gt;Oxford Univeristy Press&lt;/publisher&gt;&lt;accession-num&gt; 211 OTTO 1950 c.2&lt;/accession-num&gt;&lt;urls&gt;&lt;/urls&gt;&lt;/record&gt;&lt;/Cite&gt;&lt;/EndNote&gt;</w:instrText>
      </w:r>
      <w:r w:rsidR="00960C0B" w:rsidRPr="00B06D1C">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(Norenberg 2017; Otto 1970)</w:t>
      </w:r>
      <w:r w:rsidR="00960C0B" w:rsidRPr="00B06D1C">
        <w:rPr>
          <w:rFonts w:ascii="Times New Roman" w:hAnsi="Times New Roman" w:cs="Times New Roman"/>
          <w:color w:val="000000" w:themeColor="text1"/>
          <w:sz w:val="24"/>
          <w:szCs w:val="24"/>
        </w:rPr>
        <w:fldChar w:fldCharType="end"/>
      </w:r>
      <w:r w:rsidR="00844322">
        <w:rPr>
          <w:rFonts w:ascii="Times New Roman" w:hAnsi="Times New Roman" w:cs="Times New Roman"/>
          <w:color w:val="000000" w:themeColor="text1"/>
          <w:sz w:val="24"/>
          <w:szCs w:val="24"/>
        </w:rPr>
        <w:t>.</w:t>
      </w:r>
      <w:r w:rsidR="00960C0B" w:rsidRPr="00B06D1C">
        <w:rPr>
          <w:rFonts w:ascii="Times New Roman" w:hAnsi="Times New Roman" w:cs="Times New Roman"/>
          <w:color w:val="000000" w:themeColor="text1"/>
          <w:sz w:val="24"/>
          <w:szCs w:val="24"/>
        </w:rPr>
        <w:t xml:space="preserve"> </w:t>
      </w:r>
      <w:r w:rsidR="004B1298" w:rsidRPr="00B06D1C">
        <w:rPr>
          <w:rFonts w:ascii="Times New Roman" w:hAnsi="Times New Roman" w:cs="Times New Roman"/>
          <w:color w:val="000000" w:themeColor="text1"/>
          <w:sz w:val="24"/>
          <w:szCs w:val="24"/>
        </w:rPr>
        <w:t xml:space="preserve">Thus, </w:t>
      </w:r>
      <w:r w:rsidR="00FA05CC" w:rsidRPr="00B06D1C">
        <w:rPr>
          <w:rFonts w:ascii="Times New Roman" w:hAnsi="Times New Roman" w:cs="Times New Roman"/>
          <w:color w:val="000000" w:themeColor="text1"/>
          <w:sz w:val="24"/>
          <w:szCs w:val="24"/>
        </w:rPr>
        <w:t>it m</w:t>
      </w:r>
      <w:r w:rsidR="003E3270" w:rsidRPr="00B06D1C">
        <w:rPr>
          <w:rFonts w:ascii="Times New Roman" w:hAnsi="Times New Roman" w:cs="Times New Roman"/>
          <w:color w:val="000000" w:themeColor="text1"/>
          <w:sz w:val="24"/>
          <w:szCs w:val="24"/>
        </w:rPr>
        <w:t>ight</w:t>
      </w:r>
      <w:r w:rsidR="00FA05CC" w:rsidRPr="00B06D1C">
        <w:rPr>
          <w:rFonts w:ascii="Times New Roman" w:hAnsi="Times New Roman" w:cs="Times New Roman"/>
          <w:color w:val="000000" w:themeColor="text1"/>
          <w:sz w:val="24"/>
          <w:szCs w:val="24"/>
        </w:rPr>
        <w:t xml:space="preserve"> be that </w:t>
      </w:r>
      <w:r w:rsidR="003D2730" w:rsidRPr="00B06D1C">
        <w:rPr>
          <w:rFonts w:ascii="Times New Roman" w:hAnsi="Times New Roman" w:cs="Times New Roman"/>
          <w:color w:val="000000" w:themeColor="text1"/>
          <w:sz w:val="24"/>
          <w:szCs w:val="24"/>
        </w:rPr>
        <w:t xml:space="preserve">moral </w:t>
      </w:r>
      <w:r w:rsidR="004B1298" w:rsidRPr="00B06D1C">
        <w:rPr>
          <w:rFonts w:ascii="Times New Roman" w:hAnsi="Times New Roman" w:cs="Times New Roman"/>
          <w:color w:val="000000" w:themeColor="text1"/>
          <w:sz w:val="24"/>
          <w:szCs w:val="24"/>
        </w:rPr>
        <w:t>g</w:t>
      </w:r>
      <w:r w:rsidR="00FA05CC" w:rsidRPr="00B06D1C">
        <w:rPr>
          <w:rFonts w:ascii="Times New Roman" w:hAnsi="Times New Roman" w:cs="Times New Roman"/>
          <w:color w:val="000000" w:themeColor="text1"/>
          <w:sz w:val="24"/>
          <w:szCs w:val="24"/>
        </w:rPr>
        <w:t>oodness d</w:t>
      </w:r>
      <w:r w:rsidR="003D2730" w:rsidRPr="00B06D1C">
        <w:rPr>
          <w:rFonts w:ascii="Times New Roman" w:hAnsi="Times New Roman" w:cs="Times New Roman"/>
          <w:color w:val="000000" w:themeColor="text1"/>
          <w:sz w:val="24"/>
          <w:szCs w:val="24"/>
        </w:rPr>
        <w:t>ep</w:t>
      </w:r>
      <w:r w:rsidR="00FA05CC" w:rsidRPr="00B06D1C">
        <w:rPr>
          <w:rFonts w:ascii="Times New Roman" w:hAnsi="Times New Roman" w:cs="Times New Roman"/>
          <w:color w:val="000000" w:themeColor="text1"/>
          <w:sz w:val="24"/>
          <w:szCs w:val="24"/>
        </w:rPr>
        <w:t xml:space="preserve">endent upon human nature in the </w:t>
      </w:r>
      <w:r w:rsidR="00FA05CC" w:rsidRPr="00B06D1C">
        <w:rPr>
          <w:rFonts w:ascii="Times New Roman" w:hAnsi="Times New Roman" w:cs="Times New Roman"/>
          <w:i/>
          <w:iCs/>
          <w:color w:val="000000" w:themeColor="text1"/>
          <w:sz w:val="24"/>
          <w:szCs w:val="24"/>
        </w:rPr>
        <w:t>phenomenon</w:t>
      </w:r>
      <w:r w:rsidR="00FA05CC" w:rsidRPr="00B06D1C">
        <w:rPr>
          <w:rFonts w:ascii="Times New Roman" w:hAnsi="Times New Roman" w:cs="Times New Roman"/>
          <w:color w:val="000000" w:themeColor="text1"/>
          <w:sz w:val="24"/>
          <w:szCs w:val="24"/>
        </w:rPr>
        <w:t xml:space="preserve"> is </w:t>
      </w:r>
      <w:r w:rsidR="009136E0" w:rsidRPr="00B06D1C">
        <w:rPr>
          <w:rFonts w:ascii="Times New Roman" w:hAnsi="Times New Roman" w:cs="Times New Roman"/>
          <w:color w:val="000000" w:themeColor="text1"/>
          <w:sz w:val="24"/>
          <w:szCs w:val="24"/>
        </w:rPr>
        <w:t>subjective</w:t>
      </w:r>
      <w:r w:rsidR="00754735" w:rsidRPr="00B06D1C">
        <w:rPr>
          <w:rFonts w:ascii="Times New Roman" w:hAnsi="Times New Roman" w:cs="Times New Roman"/>
          <w:color w:val="000000" w:themeColor="text1"/>
          <w:sz w:val="24"/>
          <w:szCs w:val="24"/>
        </w:rPr>
        <w:t xml:space="preserve"> and</w:t>
      </w:r>
      <w:r w:rsidR="00754735" w:rsidRPr="00A07B81">
        <w:rPr>
          <w:rFonts w:ascii="Times New Roman" w:hAnsi="Times New Roman" w:cs="Times New Roman"/>
          <w:color w:val="000000"/>
          <w:sz w:val="24"/>
          <w:szCs w:val="24"/>
        </w:rPr>
        <w:t xml:space="preserve"> </w:t>
      </w:r>
      <w:r w:rsidR="00FA05CC" w:rsidRPr="00A07B81">
        <w:rPr>
          <w:rFonts w:ascii="Times New Roman" w:hAnsi="Times New Roman" w:cs="Times New Roman"/>
          <w:color w:val="000000"/>
          <w:sz w:val="24"/>
          <w:szCs w:val="24"/>
        </w:rPr>
        <w:t>relative</w:t>
      </w:r>
      <w:r w:rsidR="007B27FF" w:rsidRPr="00A07B81">
        <w:rPr>
          <w:rFonts w:ascii="Times New Roman" w:hAnsi="Times New Roman" w:cs="Times New Roman"/>
          <w:color w:val="000000"/>
          <w:sz w:val="24"/>
          <w:szCs w:val="24"/>
        </w:rPr>
        <w:t>,</w:t>
      </w:r>
      <w:r w:rsidR="00FA05CC" w:rsidRPr="00A07B81">
        <w:rPr>
          <w:rFonts w:ascii="Times New Roman" w:hAnsi="Times New Roman" w:cs="Times New Roman"/>
          <w:color w:val="000000"/>
          <w:sz w:val="24"/>
          <w:szCs w:val="24"/>
        </w:rPr>
        <w:t xml:space="preserve"> while </w:t>
      </w:r>
      <w:r w:rsidR="009F0313" w:rsidRPr="00A07B81">
        <w:rPr>
          <w:rFonts w:ascii="Times New Roman" w:hAnsi="Times New Roman" w:cs="Times New Roman"/>
          <w:color w:val="000000"/>
          <w:sz w:val="24"/>
          <w:szCs w:val="24"/>
        </w:rPr>
        <w:t xml:space="preserve">moral goodness </w:t>
      </w:r>
      <w:r w:rsidR="003D2730" w:rsidRPr="00A07B81">
        <w:rPr>
          <w:rFonts w:ascii="Times New Roman" w:hAnsi="Times New Roman" w:cs="Times New Roman"/>
          <w:color w:val="000000"/>
          <w:sz w:val="24"/>
          <w:szCs w:val="24"/>
        </w:rPr>
        <w:t xml:space="preserve">drawn from the </w:t>
      </w:r>
      <w:r w:rsidR="004B1298" w:rsidRPr="00A07B81">
        <w:rPr>
          <w:rFonts w:ascii="Times New Roman" w:hAnsi="Times New Roman" w:cs="Times New Roman"/>
          <w:color w:val="000000"/>
          <w:sz w:val="24"/>
          <w:szCs w:val="24"/>
        </w:rPr>
        <w:t>m</w:t>
      </w:r>
      <w:r w:rsidR="00FA05CC" w:rsidRPr="00A07B81">
        <w:rPr>
          <w:rFonts w:ascii="Times New Roman" w:hAnsi="Times New Roman" w:cs="Times New Roman"/>
          <w:color w:val="000000"/>
          <w:sz w:val="24"/>
          <w:szCs w:val="24"/>
        </w:rPr>
        <w:t>etaphysical</w:t>
      </w:r>
      <w:r w:rsidR="009F0313" w:rsidRPr="00A07B81">
        <w:rPr>
          <w:rFonts w:ascii="Times New Roman" w:hAnsi="Times New Roman" w:cs="Times New Roman"/>
          <w:color w:val="000000"/>
          <w:sz w:val="24"/>
          <w:szCs w:val="24"/>
        </w:rPr>
        <w:t xml:space="preserve"> </w:t>
      </w:r>
      <w:r w:rsidR="00FA05CC" w:rsidRPr="00A07B81">
        <w:rPr>
          <w:rFonts w:ascii="Times New Roman" w:hAnsi="Times New Roman" w:cs="Times New Roman"/>
          <w:color w:val="000000"/>
          <w:sz w:val="24"/>
          <w:szCs w:val="24"/>
        </w:rPr>
        <w:t xml:space="preserve">in the </w:t>
      </w:r>
      <w:r w:rsidR="00FA05CC" w:rsidRPr="00A07B81">
        <w:rPr>
          <w:rFonts w:ascii="Times New Roman" w:hAnsi="Times New Roman" w:cs="Times New Roman"/>
          <w:i/>
          <w:iCs/>
          <w:color w:val="000000"/>
          <w:sz w:val="24"/>
          <w:szCs w:val="24"/>
        </w:rPr>
        <w:t>noumenon</w:t>
      </w:r>
      <w:r w:rsidR="00FA05CC" w:rsidRPr="00A07B81">
        <w:rPr>
          <w:rFonts w:ascii="Times New Roman" w:hAnsi="Times New Roman" w:cs="Times New Roman"/>
          <w:color w:val="000000"/>
          <w:sz w:val="24"/>
          <w:szCs w:val="24"/>
        </w:rPr>
        <w:t xml:space="preserve">, independent </w:t>
      </w:r>
      <w:r w:rsidR="007B27FF" w:rsidRPr="00A07B81">
        <w:rPr>
          <w:rFonts w:ascii="Times New Roman" w:hAnsi="Times New Roman" w:cs="Times New Roman"/>
          <w:color w:val="000000"/>
          <w:sz w:val="24"/>
          <w:szCs w:val="24"/>
        </w:rPr>
        <w:t>of</w:t>
      </w:r>
      <w:r w:rsidR="00FA05CC" w:rsidRPr="00A07B81">
        <w:rPr>
          <w:rFonts w:ascii="Times New Roman" w:hAnsi="Times New Roman" w:cs="Times New Roman"/>
          <w:color w:val="000000"/>
          <w:sz w:val="24"/>
          <w:szCs w:val="24"/>
        </w:rPr>
        <w:t xml:space="preserve"> human nature, is absolute and </w:t>
      </w:r>
      <w:r w:rsidR="007B27FF" w:rsidRPr="00A07B81">
        <w:rPr>
          <w:rFonts w:ascii="Times New Roman" w:hAnsi="Times New Roman" w:cs="Times New Roman"/>
          <w:color w:val="000000"/>
          <w:sz w:val="24"/>
          <w:szCs w:val="24"/>
        </w:rPr>
        <w:t xml:space="preserve">so </w:t>
      </w:r>
      <w:r w:rsidR="00FA05CC" w:rsidRPr="00A07B81">
        <w:rPr>
          <w:rFonts w:ascii="Times New Roman" w:hAnsi="Times New Roman" w:cs="Times New Roman"/>
          <w:color w:val="000000"/>
          <w:sz w:val="24"/>
          <w:szCs w:val="24"/>
        </w:rPr>
        <w:t xml:space="preserve">is properly the place </w:t>
      </w:r>
      <w:r w:rsidR="007B27FF" w:rsidRPr="00A07B81">
        <w:rPr>
          <w:rFonts w:ascii="Times New Roman" w:hAnsi="Times New Roman" w:cs="Times New Roman"/>
          <w:color w:val="000000"/>
          <w:sz w:val="24"/>
          <w:szCs w:val="24"/>
        </w:rPr>
        <w:t xml:space="preserve">from whence </w:t>
      </w:r>
      <w:r w:rsidR="004B1298" w:rsidRPr="00A07B81">
        <w:rPr>
          <w:rFonts w:ascii="Times New Roman" w:hAnsi="Times New Roman" w:cs="Times New Roman"/>
          <w:color w:val="000000"/>
          <w:sz w:val="24"/>
          <w:szCs w:val="24"/>
        </w:rPr>
        <w:t xml:space="preserve">a </w:t>
      </w:r>
      <w:r w:rsidR="00FA05CC" w:rsidRPr="00A07B81">
        <w:rPr>
          <w:rFonts w:ascii="Times New Roman" w:hAnsi="Times New Roman" w:cs="Times New Roman"/>
          <w:color w:val="000000"/>
          <w:sz w:val="24"/>
          <w:szCs w:val="24"/>
        </w:rPr>
        <w:t xml:space="preserve">system of </w:t>
      </w:r>
      <w:r w:rsidR="004B1298" w:rsidRPr="00A07B81">
        <w:rPr>
          <w:rFonts w:ascii="Times New Roman" w:hAnsi="Times New Roman" w:cs="Times New Roman"/>
          <w:color w:val="000000"/>
          <w:sz w:val="24"/>
          <w:szCs w:val="24"/>
        </w:rPr>
        <w:t xml:space="preserve">morals </w:t>
      </w:r>
      <w:r w:rsidR="007B27FF" w:rsidRPr="00A07B81">
        <w:rPr>
          <w:rFonts w:ascii="Times New Roman" w:hAnsi="Times New Roman" w:cs="Times New Roman"/>
          <w:color w:val="000000"/>
          <w:sz w:val="24"/>
          <w:szCs w:val="24"/>
        </w:rPr>
        <w:t xml:space="preserve">might </w:t>
      </w:r>
      <w:r w:rsidR="003E3270" w:rsidRPr="00A07B81">
        <w:rPr>
          <w:rFonts w:ascii="Times New Roman" w:hAnsi="Times New Roman" w:cs="Times New Roman"/>
          <w:color w:val="000000"/>
          <w:sz w:val="24"/>
          <w:szCs w:val="24"/>
        </w:rPr>
        <w:t>emanate</w:t>
      </w:r>
      <w:bookmarkStart w:id="0" w:name="_Toc310004201"/>
      <w:r w:rsidR="007B27FF" w:rsidRPr="00A07B81">
        <w:rPr>
          <w:rFonts w:ascii="Times New Roman" w:hAnsi="Times New Roman" w:cs="Times New Roman"/>
          <w:color w:val="000000"/>
          <w:sz w:val="24"/>
          <w:szCs w:val="24"/>
        </w:rPr>
        <w:t>.</w:t>
      </w:r>
    </w:p>
    <w:bookmarkEnd w:id="0"/>
    <w:p w14:paraId="38313583" w14:textId="13B15FCE" w:rsidR="00B06A0B" w:rsidRPr="00A07B81" w:rsidRDefault="0043691C" w:rsidP="00A07B81">
      <w:pPr>
        <w:pStyle w:val="FootnoteText"/>
        <w:spacing w:after="240" w:afterAutospacing="0" w:line="480" w:lineRule="auto"/>
        <w:jc w:val="both"/>
        <w:rPr>
          <w:rFonts w:ascii="Times New Roman" w:hAnsi="Times New Roman"/>
          <w:color w:val="000000"/>
          <w:sz w:val="24"/>
          <w:szCs w:val="24"/>
          <w:lang w:val="en-AU"/>
        </w:rPr>
      </w:pPr>
      <w:r w:rsidRPr="00A07B81">
        <w:rPr>
          <w:rFonts w:ascii="Times New Roman" w:hAnsi="Times New Roman"/>
          <w:color w:val="000000"/>
          <w:sz w:val="24"/>
          <w:szCs w:val="24"/>
          <w:lang w:val="en-AU"/>
        </w:rPr>
        <w:t>Schopenhauer underscored the natural empathy amongst human beings when he wrote ‘</w:t>
      </w:r>
      <w:r w:rsidR="00522887" w:rsidRPr="00A07B81">
        <w:rPr>
          <w:rFonts w:ascii="Times New Roman" w:hAnsi="Times New Roman"/>
          <w:color w:val="000000"/>
          <w:sz w:val="24"/>
          <w:szCs w:val="24"/>
          <w:lang w:val="en-AU"/>
        </w:rPr>
        <w:t>[a]</w:t>
      </w:r>
      <w:proofErr w:type="spellStart"/>
      <w:r w:rsidRPr="00A07B81">
        <w:rPr>
          <w:rFonts w:ascii="Times New Roman" w:hAnsi="Times New Roman"/>
          <w:color w:val="000000"/>
          <w:sz w:val="24"/>
          <w:szCs w:val="24"/>
          <w:lang w:val="en-AU"/>
        </w:rPr>
        <w:t>ll</w:t>
      </w:r>
      <w:proofErr w:type="spellEnd"/>
      <w:r w:rsidRPr="00A07B81">
        <w:rPr>
          <w:rFonts w:ascii="Times New Roman" w:hAnsi="Times New Roman"/>
          <w:color w:val="000000"/>
          <w:sz w:val="24"/>
          <w:szCs w:val="24"/>
          <w:lang w:val="en-AU"/>
        </w:rPr>
        <w:t xml:space="preserve"> genuine virtue proceeds from the immediate and </w:t>
      </w:r>
      <w:r w:rsidRPr="00A07B81">
        <w:rPr>
          <w:rFonts w:ascii="Times New Roman" w:hAnsi="Times New Roman"/>
          <w:i/>
          <w:color w:val="000000"/>
          <w:sz w:val="24"/>
          <w:szCs w:val="24"/>
          <w:lang w:val="en-AU"/>
        </w:rPr>
        <w:t>intuitive</w:t>
      </w:r>
      <w:r w:rsidRPr="00A07B81">
        <w:rPr>
          <w:rFonts w:ascii="Times New Roman" w:hAnsi="Times New Roman"/>
          <w:color w:val="000000"/>
          <w:sz w:val="24"/>
          <w:szCs w:val="24"/>
          <w:lang w:val="en-AU"/>
        </w:rPr>
        <w:t xml:space="preserve"> knowledge of the metaphysical identity of all beings’</w:t>
      </w:r>
      <w:r w:rsidR="00787998" w:rsidRPr="00A07B81">
        <w:rPr>
          <w:rFonts w:ascii="Times New Roman" w:hAnsi="Times New Roman"/>
          <w:color w:val="000000"/>
          <w:sz w:val="24"/>
          <w:szCs w:val="24"/>
        </w:rPr>
        <w:fldChar w:fldCharType="begin"/>
      </w:r>
      <w:r w:rsidR="00844322">
        <w:rPr>
          <w:rFonts w:ascii="Times New Roman" w:hAnsi="Times New Roman"/>
          <w:color w:val="000000"/>
          <w:sz w:val="24"/>
          <w:szCs w:val="24"/>
        </w:rPr>
        <w:instrText xml:space="preserve"> ADDIN EN.CITE &lt;EndNote&gt;&lt;Cite&gt;&lt;Author&gt;Schopenhauer&lt;/Author&gt;&lt;Year&gt;1969&lt;/Year&gt;&lt;RecNum&gt;2331&lt;/RecNum&gt;&lt;Pages&gt;600-601&lt;/Pages&gt;&lt;DisplayText&gt;(Schopenhauer 1969, 600-1)&lt;/DisplayText&gt;&lt;record&gt;&lt;rec-number&gt;2331&lt;/rec-number&gt;&lt;foreign-keys&gt;&lt;key app="EN" db-id="5ds5dar5xtrfames2zovpt0m0xazrdt552tt" timestamp="1453945540"&gt;2331&lt;/key&gt;&lt;/foreign-keys&gt;&lt;ref-type name="Book"&gt;6&lt;/ref-type&gt;&lt;contributors&gt;&lt;authors&gt;&lt;author&gt;Schopenhauer, Arthur&lt;/author&gt;&lt;/authors&gt;&lt;subsidiary-authors&gt;&lt;author&gt;EFJ Payne&lt;/author&gt;&lt;/subsidiary-authors&gt;&lt;/contributors&gt;&lt;titles&gt;&lt;title&gt;The world as will and representation&lt;/title&gt;&lt;/titles&gt;&lt;volume&gt;2&lt;/volume&gt;&lt;num-vols&gt;2&lt;/num-vols&gt;&lt;dates&gt;&lt;year&gt;1969&lt;/year&gt;&lt;/dates&gt;&lt;pub-location&gt;New York&lt;/pub-location&gt;&lt;publisher&gt;Dover Publications&lt;/publisher&gt;&lt;orig-pub&gt;1818, 1844&lt;/orig-pub&gt;&lt;call-num&gt;192 SCHO-1 WELT 1966 v.2&lt;/call-num&gt;&lt;urls&gt;&lt;/urls&gt;&lt;/record&gt;&lt;/Cite&gt;&lt;/EndNote&gt;</w:instrText>
      </w:r>
      <w:r w:rsidR="00787998" w:rsidRPr="00A07B81">
        <w:rPr>
          <w:rFonts w:ascii="Times New Roman" w:hAnsi="Times New Roman"/>
          <w:color w:val="000000"/>
          <w:sz w:val="24"/>
          <w:szCs w:val="24"/>
        </w:rPr>
        <w:fldChar w:fldCharType="separate"/>
      </w:r>
      <w:r w:rsidR="00844322">
        <w:rPr>
          <w:rFonts w:ascii="Times New Roman" w:hAnsi="Times New Roman"/>
          <w:noProof/>
          <w:color w:val="000000"/>
          <w:sz w:val="24"/>
          <w:szCs w:val="24"/>
        </w:rPr>
        <w:t xml:space="preserve"> (Schopenhauer 1969, 600-1)</w:t>
      </w:r>
      <w:r w:rsidR="00787998" w:rsidRPr="00A07B81">
        <w:rPr>
          <w:rFonts w:ascii="Times New Roman" w:hAnsi="Times New Roman"/>
          <w:color w:val="000000"/>
          <w:sz w:val="24"/>
          <w:szCs w:val="24"/>
        </w:rPr>
        <w:fldChar w:fldCharType="end"/>
      </w:r>
      <w:r w:rsidR="00844322">
        <w:rPr>
          <w:rFonts w:ascii="Times New Roman" w:hAnsi="Times New Roman"/>
          <w:color w:val="000000"/>
          <w:sz w:val="24"/>
          <w:szCs w:val="24"/>
        </w:rPr>
        <w:t>.</w:t>
      </w:r>
      <w:r w:rsidR="00575092" w:rsidRPr="00A07B81">
        <w:rPr>
          <w:rFonts w:ascii="Times New Roman" w:hAnsi="Times New Roman"/>
          <w:color w:val="000000"/>
          <w:sz w:val="24"/>
          <w:szCs w:val="24"/>
          <w:lang w:val="en-AU"/>
        </w:rPr>
        <w:t xml:space="preserve"> W</w:t>
      </w:r>
      <w:r w:rsidRPr="00A07B81">
        <w:rPr>
          <w:rFonts w:ascii="Times New Roman" w:hAnsi="Times New Roman"/>
          <w:color w:val="000000"/>
          <w:sz w:val="24"/>
          <w:szCs w:val="24"/>
          <w:lang w:val="en-AU"/>
        </w:rPr>
        <w:t>hen giving alms to help a stranger, the alms-giver ‘recognises that it is his own self which now appears before him in that doleful and dejected form, and hence that he recognises again his own inner being-in-itself in the phenomenal appearance of another’</w:t>
      </w:r>
      <w:r w:rsidR="00894A04" w:rsidRPr="00A07B81">
        <w:rPr>
          <w:rFonts w:ascii="Times New Roman" w:hAnsi="Times New Roman"/>
          <w:color w:val="000000"/>
          <w:sz w:val="24"/>
          <w:szCs w:val="24"/>
        </w:rPr>
        <w:fldChar w:fldCharType="begin"/>
      </w:r>
      <w:r w:rsidR="00844322">
        <w:rPr>
          <w:rFonts w:ascii="Times New Roman" w:hAnsi="Times New Roman"/>
          <w:color w:val="000000"/>
          <w:sz w:val="24"/>
          <w:szCs w:val="24"/>
        </w:rPr>
        <w:instrText xml:space="preserve"> ADDIN EN.CITE &lt;EndNote&gt;&lt;Cite&gt;&lt;Author&gt;Schopenhauer&lt;/Author&gt;&lt;Year&gt;1965&lt;/Year&gt;&lt;RecNum&gt;3082&lt;/RecNum&gt;&lt;Pages&gt;212&lt;/Pages&gt;&lt;DisplayText&gt;(Schopenhauer 1965, 212)&lt;/DisplayText&gt;&lt;record&gt;&lt;rec-number&gt;3082&lt;/rec-number&gt;&lt;foreign-keys&gt;&lt;key app="EN" db-id="5ds5dar5xtrfames2zovpt0m0xazrdt552tt" timestamp="1647300845"&gt;3082&lt;/key&gt;&lt;/foreign-keys&gt;&lt;ref-type name="Book"&gt;6&lt;/ref-type&gt;&lt;contributors&gt;&lt;authors&gt;&lt;author&gt;Schopenhauer, Arthur&lt;/author&gt;&lt;/authors&gt;&lt;subsidiary-authors&gt;&lt;author&gt;Payne, E &lt;/author&gt;&lt;/subsidiary-authors&gt;&lt;/contributors&gt;&lt;titles&gt;&lt;title&gt;On the basis of morality &lt;/title&gt;&lt;/titles&gt;&lt;dates&gt;&lt;year&gt;1965&lt;/year&gt;&lt;/dates&gt;&lt;pub-location&gt;Indianapolis&lt;/pub-location&gt;&lt;publisher&gt;Bobbs-Merrill Company Inc&lt;/publisher&gt;&lt;call-num&gt;193.7W 12 green stack&lt;/call-num&gt;&lt;urls&gt;&lt;/urls&gt;&lt;/record&gt;&lt;/Cite&gt;&lt;/EndNote&gt;</w:instrText>
      </w:r>
      <w:r w:rsidR="00894A04" w:rsidRPr="00A07B81">
        <w:rPr>
          <w:rFonts w:ascii="Times New Roman" w:hAnsi="Times New Roman"/>
          <w:color w:val="000000"/>
          <w:sz w:val="24"/>
          <w:szCs w:val="24"/>
        </w:rPr>
        <w:fldChar w:fldCharType="separate"/>
      </w:r>
      <w:r w:rsidR="00844322">
        <w:rPr>
          <w:rFonts w:ascii="Times New Roman" w:hAnsi="Times New Roman"/>
          <w:noProof/>
          <w:color w:val="000000"/>
          <w:sz w:val="24"/>
          <w:szCs w:val="24"/>
        </w:rPr>
        <w:t xml:space="preserve"> (Schopenhauer 1965, 212)</w:t>
      </w:r>
      <w:r w:rsidR="00894A04" w:rsidRPr="00A07B81">
        <w:rPr>
          <w:rFonts w:ascii="Times New Roman" w:hAnsi="Times New Roman"/>
          <w:color w:val="000000"/>
          <w:sz w:val="24"/>
          <w:szCs w:val="24"/>
        </w:rPr>
        <w:fldChar w:fldCharType="end"/>
      </w:r>
      <w:r w:rsidR="00844322">
        <w:rPr>
          <w:rFonts w:ascii="Times New Roman" w:hAnsi="Times New Roman"/>
          <w:color w:val="000000"/>
          <w:sz w:val="24"/>
          <w:szCs w:val="24"/>
        </w:rPr>
        <w:t>.</w:t>
      </w:r>
      <w:r w:rsidRPr="00A07B81">
        <w:rPr>
          <w:rFonts w:ascii="Times New Roman" w:hAnsi="Times New Roman"/>
          <w:color w:val="000000"/>
          <w:sz w:val="24"/>
          <w:szCs w:val="24"/>
          <w:lang w:val="en-AU"/>
        </w:rPr>
        <w:t xml:space="preserve"> </w:t>
      </w:r>
      <w:r w:rsidR="00811093" w:rsidRPr="00A07B81">
        <w:rPr>
          <w:rFonts w:ascii="Times New Roman" w:hAnsi="Times New Roman"/>
          <w:color w:val="000000"/>
          <w:sz w:val="24"/>
          <w:szCs w:val="24"/>
          <w:lang w:val="en-AU"/>
        </w:rPr>
        <w:t xml:space="preserve">It is also present when, on the spur of the moment, without much reflection, one person helps another - </w:t>
      </w:r>
      <w:r w:rsidR="00242EF3" w:rsidRPr="00A07B81">
        <w:rPr>
          <w:rFonts w:ascii="Times New Roman" w:hAnsi="Times New Roman"/>
          <w:color w:val="000000"/>
          <w:sz w:val="24"/>
          <w:szCs w:val="24"/>
          <w:lang w:val="en-AU"/>
        </w:rPr>
        <w:t>I ‘</w:t>
      </w:r>
      <w:r w:rsidR="00242EF3" w:rsidRPr="00A07B81">
        <w:rPr>
          <w:rFonts w:ascii="Times New Roman" w:hAnsi="Times New Roman"/>
          <w:i/>
          <w:iCs/>
          <w:color w:val="000000"/>
          <w:sz w:val="24"/>
          <w:szCs w:val="24"/>
          <w:lang w:val="en-AU"/>
        </w:rPr>
        <w:t>feel it with him</w:t>
      </w:r>
      <w:r w:rsidR="005D24ED" w:rsidRPr="00A07B81">
        <w:rPr>
          <w:rFonts w:ascii="Times New Roman" w:hAnsi="Times New Roman"/>
          <w:color w:val="000000"/>
          <w:sz w:val="24"/>
          <w:szCs w:val="24"/>
          <w:lang w:val="en-AU"/>
        </w:rPr>
        <w:t xml:space="preserve">, </w:t>
      </w:r>
      <w:r w:rsidR="00242EF3" w:rsidRPr="00A07B81">
        <w:rPr>
          <w:rFonts w:ascii="Times New Roman" w:hAnsi="Times New Roman"/>
          <w:i/>
          <w:iCs/>
          <w:color w:val="000000"/>
          <w:sz w:val="24"/>
          <w:szCs w:val="24"/>
          <w:lang w:val="en-AU"/>
        </w:rPr>
        <w:t>feel it as my own</w:t>
      </w:r>
      <w:r w:rsidR="00242EF3" w:rsidRPr="00A07B81">
        <w:rPr>
          <w:rFonts w:ascii="Times New Roman" w:hAnsi="Times New Roman"/>
          <w:color w:val="000000"/>
          <w:sz w:val="24"/>
          <w:szCs w:val="24"/>
          <w:lang w:val="en-AU"/>
        </w:rPr>
        <w:t xml:space="preserve">, and yet not </w:t>
      </w:r>
      <w:r w:rsidR="00242EF3" w:rsidRPr="00A07B81">
        <w:rPr>
          <w:rFonts w:ascii="Times New Roman" w:hAnsi="Times New Roman"/>
          <w:i/>
          <w:iCs/>
          <w:color w:val="000000"/>
          <w:sz w:val="24"/>
          <w:szCs w:val="24"/>
          <w:lang w:val="en-AU"/>
        </w:rPr>
        <w:t>within me</w:t>
      </w:r>
      <w:r w:rsidR="005D24ED" w:rsidRPr="00A07B81">
        <w:rPr>
          <w:rFonts w:ascii="Times New Roman" w:hAnsi="Times New Roman"/>
          <w:color w:val="000000"/>
          <w:sz w:val="24"/>
          <w:szCs w:val="24"/>
          <w:lang w:val="en-AU"/>
        </w:rPr>
        <w:t xml:space="preserve">, but </w:t>
      </w:r>
      <w:r w:rsidR="005D24ED" w:rsidRPr="00A07B81">
        <w:rPr>
          <w:rFonts w:ascii="Times New Roman" w:hAnsi="Times New Roman"/>
          <w:i/>
          <w:iCs/>
          <w:color w:val="000000"/>
          <w:sz w:val="24"/>
          <w:szCs w:val="24"/>
          <w:lang w:val="en-AU"/>
        </w:rPr>
        <w:t>in another person</w:t>
      </w:r>
      <w:r w:rsidR="0094526A" w:rsidRPr="00A07B81">
        <w:rPr>
          <w:rFonts w:ascii="Times New Roman" w:hAnsi="Times New Roman"/>
          <w:i/>
          <w:iCs/>
          <w:color w:val="000000"/>
          <w:sz w:val="24"/>
          <w:szCs w:val="24"/>
          <w:lang w:val="en-AU"/>
        </w:rPr>
        <w:t>’</w:t>
      </w:r>
      <w:r w:rsidR="00811093" w:rsidRPr="00A07B81">
        <w:rPr>
          <w:rFonts w:ascii="Times New Roman" w:hAnsi="Times New Roman"/>
          <w:color w:val="000000"/>
          <w:sz w:val="24"/>
          <w:szCs w:val="24"/>
          <w:lang w:val="en-AU"/>
        </w:rPr>
        <w:t>; w</w:t>
      </w:r>
      <w:r w:rsidR="0094526A" w:rsidRPr="00A07B81">
        <w:rPr>
          <w:rFonts w:ascii="Times New Roman" w:hAnsi="Times New Roman"/>
          <w:color w:val="000000"/>
          <w:sz w:val="24"/>
          <w:szCs w:val="24"/>
          <w:lang w:val="en-AU"/>
        </w:rPr>
        <w:t xml:space="preserve">hich, as a moral motivator, </w:t>
      </w:r>
      <w:r w:rsidR="000510E3" w:rsidRPr="00A07B81">
        <w:rPr>
          <w:rFonts w:ascii="Times New Roman" w:hAnsi="Times New Roman"/>
          <w:color w:val="000000"/>
          <w:sz w:val="24"/>
          <w:szCs w:val="24"/>
          <w:lang w:val="en-AU"/>
        </w:rPr>
        <w:lastRenderedPageBreak/>
        <w:t xml:space="preserve">neither </w:t>
      </w:r>
      <w:r w:rsidR="0094526A" w:rsidRPr="00A07B81">
        <w:rPr>
          <w:rFonts w:ascii="Times New Roman" w:hAnsi="Times New Roman"/>
          <w:color w:val="000000"/>
          <w:sz w:val="24"/>
          <w:szCs w:val="24"/>
          <w:lang w:val="en-AU"/>
        </w:rPr>
        <w:t xml:space="preserve">our reason </w:t>
      </w:r>
      <w:r w:rsidR="000510E3" w:rsidRPr="00A07B81">
        <w:rPr>
          <w:rFonts w:ascii="Times New Roman" w:hAnsi="Times New Roman"/>
          <w:color w:val="000000"/>
          <w:sz w:val="24"/>
          <w:szCs w:val="24"/>
          <w:lang w:val="en-AU"/>
        </w:rPr>
        <w:t xml:space="preserve">nor our </w:t>
      </w:r>
      <w:r w:rsidR="0026448D" w:rsidRPr="00A07B81">
        <w:rPr>
          <w:rFonts w:ascii="Times New Roman" w:hAnsi="Times New Roman"/>
          <w:color w:val="000000"/>
          <w:sz w:val="24"/>
          <w:szCs w:val="24"/>
          <w:lang w:val="en-AU"/>
        </w:rPr>
        <w:t xml:space="preserve">empirical </w:t>
      </w:r>
      <w:r w:rsidR="000510E3" w:rsidRPr="00A07B81">
        <w:rPr>
          <w:rFonts w:ascii="Times New Roman" w:hAnsi="Times New Roman"/>
          <w:color w:val="000000"/>
          <w:sz w:val="24"/>
          <w:szCs w:val="24"/>
          <w:lang w:val="en-AU"/>
        </w:rPr>
        <w:t xml:space="preserve">experience </w:t>
      </w:r>
      <w:r w:rsidR="0094526A" w:rsidRPr="00A07B81">
        <w:rPr>
          <w:rFonts w:ascii="Times New Roman" w:hAnsi="Times New Roman"/>
          <w:color w:val="000000"/>
          <w:sz w:val="24"/>
          <w:szCs w:val="24"/>
          <w:lang w:val="en-AU"/>
        </w:rPr>
        <w:t>can account for</w:t>
      </w:r>
      <w:r w:rsidR="00367ECF" w:rsidRPr="00A07B81">
        <w:rPr>
          <w:rFonts w:ascii="Times New Roman" w:hAnsi="Times New Roman"/>
          <w:color w:val="000000"/>
          <w:sz w:val="24"/>
          <w:szCs w:val="24"/>
        </w:rPr>
        <w:fldChar w:fldCharType="begin"/>
      </w:r>
      <w:r w:rsidR="00844322">
        <w:rPr>
          <w:rFonts w:ascii="Times New Roman" w:hAnsi="Times New Roman"/>
          <w:color w:val="000000"/>
          <w:sz w:val="24"/>
          <w:szCs w:val="24"/>
        </w:rPr>
        <w:instrText xml:space="preserve"> ADDIN EN.CITE &lt;EndNote&gt;&lt;Cite&gt;&lt;Author&gt;Schopenhauer&lt;/Author&gt;&lt;Year&gt;1965&lt;/Year&gt;&lt;RecNum&gt;3082&lt;/RecNum&gt;&lt;Pages&gt;165-166&lt;/Pages&gt;&lt;DisplayText&gt;(Schopenhauer 1965, 165-6)&lt;/DisplayText&gt;&lt;record&gt;&lt;rec-number&gt;3082&lt;/rec-number&gt;&lt;foreign-keys&gt;&lt;key app="EN" db-id="5ds5dar5xtrfames2zovpt0m0xazrdt552tt" timestamp="1647300845"&gt;3082&lt;/key&gt;&lt;/foreign-keys&gt;&lt;ref-type name="Book"&gt;6&lt;/ref-type&gt;&lt;contributors&gt;&lt;authors&gt;&lt;author&gt;Schopenhauer, Arthur&lt;/author&gt;&lt;/authors&gt;&lt;subsidiary-authors&gt;&lt;author&gt;Payne, E &lt;/author&gt;&lt;/subsidiary-authors&gt;&lt;/contributors&gt;&lt;titles&gt;&lt;title&gt;On the basis of morality &lt;/title&gt;&lt;/titles&gt;&lt;dates&gt;&lt;year&gt;1965&lt;/year&gt;&lt;/dates&gt;&lt;pub-location&gt;Indianapolis&lt;/pub-location&gt;&lt;publisher&gt;Bobbs-Merrill Company Inc&lt;/publisher&gt;&lt;call-num&gt;193.7W 12 green stack&lt;/call-num&gt;&lt;urls&gt;&lt;/urls&gt;&lt;/record&gt;&lt;/Cite&gt;&lt;/EndNote&gt;</w:instrText>
      </w:r>
      <w:r w:rsidR="00367ECF" w:rsidRPr="00A07B81">
        <w:rPr>
          <w:rFonts w:ascii="Times New Roman" w:hAnsi="Times New Roman"/>
          <w:color w:val="000000"/>
          <w:sz w:val="24"/>
          <w:szCs w:val="24"/>
        </w:rPr>
        <w:fldChar w:fldCharType="separate"/>
      </w:r>
      <w:r w:rsidR="00844322">
        <w:rPr>
          <w:rFonts w:ascii="Times New Roman" w:hAnsi="Times New Roman"/>
          <w:noProof/>
          <w:color w:val="000000"/>
          <w:sz w:val="24"/>
          <w:szCs w:val="24"/>
        </w:rPr>
        <w:t xml:space="preserve"> (Schopenhauer 1965, 165-6)</w:t>
      </w:r>
      <w:r w:rsidR="00367ECF" w:rsidRPr="00A07B81">
        <w:rPr>
          <w:rFonts w:ascii="Times New Roman" w:hAnsi="Times New Roman"/>
          <w:color w:val="000000"/>
          <w:sz w:val="24"/>
          <w:szCs w:val="24"/>
        </w:rPr>
        <w:fldChar w:fldCharType="end"/>
      </w:r>
      <w:r w:rsidR="00844322">
        <w:rPr>
          <w:rFonts w:ascii="Times New Roman" w:hAnsi="Times New Roman"/>
          <w:color w:val="000000"/>
          <w:sz w:val="24"/>
          <w:szCs w:val="24"/>
        </w:rPr>
        <w:t>.</w:t>
      </w:r>
      <w:r w:rsidR="0094526A" w:rsidRPr="00A07B81">
        <w:rPr>
          <w:rFonts w:ascii="Times New Roman" w:hAnsi="Times New Roman"/>
          <w:color w:val="000000"/>
          <w:sz w:val="24"/>
          <w:szCs w:val="24"/>
          <w:lang w:val="en-AU"/>
        </w:rPr>
        <w:t xml:space="preserve"> </w:t>
      </w:r>
      <w:r w:rsidRPr="00A07B81">
        <w:rPr>
          <w:rFonts w:ascii="Times New Roman" w:hAnsi="Times New Roman"/>
          <w:color w:val="000000"/>
          <w:sz w:val="24"/>
          <w:szCs w:val="24"/>
          <w:lang w:val="en-AU"/>
        </w:rPr>
        <w:t>For Schopenhauer</w:t>
      </w:r>
      <w:r w:rsidR="004B1C56" w:rsidRPr="00A07B81">
        <w:rPr>
          <w:rFonts w:ascii="Times New Roman" w:hAnsi="Times New Roman"/>
          <w:color w:val="000000"/>
          <w:sz w:val="24"/>
          <w:szCs w:val="24"/>
          <w:lang w:val="en-AU"/>
        </w:rPr>
        <w:t>,</w:t>
      </w:r>
      <w:r w:rsidRPr="00A07B81">
        <w:rPr>
          <w:rFonts w:ascii="Times New Roman" w:hAnsi="Times New Roman"/>
          <w:color w:val="000000"/>
          <w:sz w:val="24"/>
          <w:szCs w:val="24"/>
          <w:lang w:val="en-AU"/>
        </w:rPr>
        <w:t xml:space="preserve"> the moral significance of an action lie</w:t>
      </w:r>
      <w:r w:rsidR="00963FD5" w:rsidRPr="00A07B81">
        <w:rPr>
          <w:rFonts w:ascii="Times New Roman" w:hAnsi="Times New Roman"/>
          <w:color w:val="000000"/>
          <w:sz w:val="24"/>
          <w:szCs w:val="24"/>
          <w:lang w:val="en-AU"/>
        </w:rPr>
        <w:t>s</w:t>
      </w:r>
      <w:r w:rsidRPr="00A07B81">
        <w:rPr>
          <w:rFonts w:ascii="Times New Roman" w:hAnsi="Times New Roman"/>
          <w:color w:val="000000"/>
          <w:sz w:val="24"/>
          <w:szCs w:val="24"/>
          <w:lang w:val="en-AU"/>
        </w:rPr>
        <w:t xml:space="preserve"> only in its reference to others</w:t>
      </w:r>
      <w:r w:rsidR="00894A04" w:rsidRPr="00A07B81">
        <w:rPr>
          <w:rFonts w:ascii="Times New Roman" w:hAnsi="Times New Roman"/>
          <w:color w:val="000000"/>
          <w:sz w:val="24"/>
          <w:szCs w:val="24"/>
        </w:rPr>
        <w:fldChar w:fldCharType="begin"/>
      </w:r>
      <w:r w:rsidR="00844322">
        <w:rPr>
          <w:rFonts w:ascii="Times New Roman" w:hAnsi="Times New Roman"/>
          <w:color w:val="000000"/>
          <w:sz w:val="24"/>
          <w:szCs w:val="24"/>
        </w:rPr>
        <w:instrText xml:space="preserve"> ADDIN EN.CITE &lt;EndNote&gt;&lt;Cite&gt;&lt;Author&gt;Schopenhauer&lt;/Author&gt;&lt;Year&gt;1965&lt;/Year&gt;&lt;RecNum&gt;3082&lt;/RecNum&gt;&lt;Pages&gt;142&lt;/Pages&gt;&lt;DisplayText&gt;(Schopenhauer 1965, 142)&lt;/DisplayText&gt;&lt;record&gt;&lt;rec-number&gt;3082&lt;/rec-number&gt;&lt;foreign-keys&gt;&lt;key app="EN" db-id="5ds5dar5xtrfames2zovpt0m0xazrdt552tt" timestamp="1647300845"&gt;3082&lt;/key&gt;&lt;/foreign-keys&gt;&lt;ref-type name="Book"&gt;6&lt;/ref-type&gt;&lt;contributors&gt;&lt;authors&gt;&lt;author&gt;Schopenhauer, Arthur&lt;/author&gt;&lt;/authors&gt;&lt;subsidiary-authors&gt;&lt;author&gt;Payne, E &lt;/author&gt;&lt;/subsidiary-authors&gt;&lt;/contributors&gt;&lt;titles&gt;&lt;title&gt;On the basis of morality &lt;/title&gt;&lt;/titles&gt;&lt;dates&gt;&lt;year&gt;1965&lt;/year&gt;&lt;/dates&gt;&lt;pub-location&gt;Indianapolis&lt;/pub-location&gt;&lt;publisher&gt;Bobbs-Merrill Company Inc&lt;/publisher&gt;&lt;call-num&gt;193.7W 12 green stack&lt;/call-num&gt;&lt;urls&gt;&lt;/urls&gt;&lt;/record&gt;&lt;/Cite&gt;&lt;/EndNote&gt;</w:instrText>
      </w:r>
      <w:r w:rsidR="00894A04" w:rsidRPr="00A07B81">
        <w:rPr>
          <w:rFonts w:ascii="Times New Roman" w:hAnsi="Times New Roman"/>
          <w:color w:val="000000"/>
          <w:sz w:val="24"/>
          <w:szCs w:val="24"/>
        </w:rPr>
        <w:fldChar w:fldCharType="separate"/>
      </w:r>
      <w:r w:rsidR="00844322">
        <w:rPr>
          <w:rFonts w:ascii="Times New Roman" w:hAnsi="Times New Roman"/>
          <w:noProof/>
          <w:color w:val="000000"/>
          <w:sz w:val="24"/>
          <w:szCs w:val="24"/>
        </w:rPr>
        <w:t xml:space="preserve"> (Schopenhauer 1965, 142)</w:t>
      </w:r>
      <w:r w:rsidR="00894A04" w:rsidRPr="00A07B81">
        <w:rPr>
          <w:rFonts w:ascii="Times New Roman" w:hAnsi="Times New Roman"/>
          <w:color w:val="000000"/>
          <w:sz w:val="24"/>
          <w:szCs w:val="24"/>
        </w:rPr>
        <w:fldChar w:fldCharType="end"/>
      </w:r>
      <w:r w:rsidRPr="00A07B81">
        <w:rPr>
          <w:rFonts w:ascii="Times New Roman" w:hAnsi="Times New Roman"/>
          <w:color w:val="000000"/>
          <w:sz w:val="24"/>
          <w:szCs w:val="24"/>
          <w:lang w:val="en-AU"/>
        </w:rPr>
        <w:t xml:space="preserve"> and </w:t>
      </w:r>
      <w:bookmarkStart w:id="1" w:name="_Hlk98230056"/>
      <w:r w:rsidRPr="00A07B81">
        <w:rPr>
          <w:rFonts w:ascii="Times New Roman" w:hAnsi="Times New Roman"/>
          <w:color w:val="000000"/>
          <w:sz w:val="24"/>
          <w:szCs w:val="24"/>
          <w:lang w:val="en-AU"/>
        </w:rPr>
        <w:t>his basis for a moral philosophy was compassion</w:t>
      </w:r>
      <w:r w:rsidR="00963FD5" w:rsidRPr="00A07B81">
        <w:rPr>
          <w:rFonts w:ascii="Times New Roman" w:hAnsi="Times New Roman"/>
          <w:color w:val="000000"/>
          <w:sz w:val="24"/>
          <w:szCs w:val="24"/>
          <w:lang w:val="en-AU"/>
        </w:rPr>
        <w:t xml:space="preserve"> </w:t>
      </w:r>
      <w:bookmarkEnd w:id="1"/>
      <w:r w:rsidR="00963FD5" w:rsidRPr="00A07B81">
        <w:rPr>
          <w:rFonts w:ascii="Times New Roman" w:hAnsi="Times New Roman"/>
          <w:color w:val="000000"/>
          <w:sz w:val="24"/>
          <w:szCs w:val="24"/>
          <w:lang w:val="en-AU"/>
        </w:rPr>
        <w:t xml:space="preserve">- </w:t>
      </w:r>
      <w:r w:rsidRPr="00A07B81">
        <w:rPr>
          <w:rFonts w:ascii="Times New Roman" w:hAnsi="Times New Roman"/>
          <w:color w:val="000000"/>
          <w:sz w:val="24"/>
          <w:szCs w:val="24"/>
          <w:lang w:val="en-AU"/>
        </w:rPr>
        <w:t xml:space="preserve">participation in the suffering of </w:t>
      </w:r>
      <w:r w:rsidR="00894A04" w:rsidRPr="00A07B81">
        <w:rPr>
          <w:rFonts w:ascii="Times New Roman" w:hAnsi="Times New Roman"/>
          <w:color w:val="000000"/>
          <w:sz w:val="24"/>
          <w:szCs w:val="24"/>
          <w:lang w:val="en-AU"/>
        </w:rPr>
        <w:t>another</w:t>
      </w:r>
      <w:r w:rsidR="00894A04" w:rsidRPr="00A07B81">
        <w:rPr>
          <w:rFonts w:ascii="Times New Roman" w:hAnsi="Times New Roman"/>
          <w:color w:val="000000"/>
          <w:sz w:val="24"/>
          <w:szCs w:val="24"/>
        </w:rPr>
        <w:fldChar w:fldCharType="begin"/>
      </w:r>
      <w:r w:rsidR="00844322">
        <w:rPr>
          <w:rFonts w:ascii="Times New Roman" w:hAnsi="Times New Roman"/>
          <w:color w:val="000000"/>
          <w:sz w:val="24"/>
          <w:szCs w:val="24"/>
        </w:rPr>
        <w:instrText xml:space="preserve"> ADDIN EN.CITE &lt;EndNote&gt;&lt;Cite&gt;&lt;Author&gt;Schopenhauer&lt;/Author&gt;&lt;Year&gt;1965&lt;/Year&gt;&lt;RecNum&gt;3082&lt;/RecNum&gt;&lt;Pages&gt;142-144&lt;/Pages&gt;&lt;DisplayText&gt;(Schopenhauer 1965, 142-4)&lt;/DisplayText&gt;&lt;record&gt;&lt;rec-number&gt;3082&lt;/rec-number&gt;&lt;foreign-keys&gt;&lt;key app="EN" db-id="5ds5dar5xtrfames2zovpt0m0xazrdt552tt" timestamp="1647300845"&gt;3082&lt;/key&gt;&lt;/foreign-keys&gt;&lt;ref-type name="Book"&gt;6&lt;/ref-type&gt;&lt;contributors&gt;&lt;authors&gt;&lt;author&gt;Schopenhauer, Arthur&lt;/author&gt;&lt;/authors&gt;&lt;subsidiary-authors&gt;&lt;author&gt;Payne, E &lt;/author&gt;&lt;/subsidiary-authors&gt;&lt;/contributors&gt;&lt;titles&gt;&lt;title&gt;On the basis of morality &lt;/title&gt;&lt;/titles&gt;&lt;dates&gt;&lt;year&gt;1965&lt;/year&gt;&lt;/dates&gt;&lt;pub-location&gt;Indianapolis&lt;/pub-location&gt;&lt;publisher&gt;Bobbs-Merrill Company Inc&lt;/publisher&gt;&lt;call-num&gt;193.7W 12 green stack&lt;/call-num&gt;&lt;urls&gt;&lt;/urls&gt;&lt;/record&gt;&lt;/Cite&gt;&lt;/EndNote&gt;</w:instrText>
      </w:r>
      <w:r w:rsidR="00894A04" w:rsidRPr="00A07B81">
        <w:rPr>
          <w:rFonts w:ascii="Times New Roman" w:hAnsi="Times New Roman"/>
          <w:color w:val="000000"/>
          <w:sz w:val="24"/>
          <w:szCs w:val="24"/>
        </w:rPr>
        <w:fldChar w:fldCharType="separate"/>
      </w:r>
      <w:r w:rsidR="00844322">
        <w:rPr>
          <w:rFonts w:ascii="Times New Roman" w:hAnsi="Times New Roman"/>
          <w:noProof/>
          <w:color w:val="000000"/>
          <w:sz w:val="24"/>
          <w:szCs w:val="24"/>
        </w:rPr>
        <w:t xml:space="preserve"> (Schopenhauer 1965, 142-4)</w:t>
      </w:r>
      <w:r w:rsidR="00894A04" w:rsidRPr="00A07B81">
        <w:rPr>
          <w:rFonts w:ascii="Times New Roman" w:hAnsi="Times New Roman"/>
          <w:color w:val="000000"/>
          <w:sz w:val="24"/>
          <w:szCs w:val="24"/>
        </w:rPr>
        <w:fldChar w:fldCharType="end"/>
      </w:r>
      <w:r w:rsidR="00844322">
        <w:rPr>
          <w:rFonts w:ascii="Times New Roman" w:hAnsi="Times New Roman"/>
          <w:color w:val="000000"/>
          <w:sz w:val="24"/>
          <w:szCs w:val="24"/>
        </w:rPr>
        <w:t>,</w:t>
      </w:r>
      <w:r w:rsidRPr="00A07B81">
        <w:rPr>
          <w:rFonts w:ascii="Times New Roman" w:hAnsi="Times New Roman"/>
          <w:color w:val="000000"/>
          <w:sz w:val="24"/>
          <w:szCs w:val="24"/>
          <w:lang w:val="en-AU"/>
        </w:rPr>
        <w:t xml:space="preserve"> which sees</w:t>
      </w:r>
      <w:r w:rsidR="00963FD5" w:rsidRPr="00A07B81">
        <w:rPr>
          <w:rFonts w:ascii="Times New Roman" w:hAnsi="Times New Roman"/>
          <w:color w:val="000000"/>
          <w:sz w:val="24"/>
          <w:szCs w:val="24"/>
          <w:lang w:val="en-AU"/>
        </w:rPr>
        <w:t>-</w:t>
      </w:r>
      <w:r w:rsidRPr="00A07B81">
        <w:rPr>
          <w:rFonts w:ascii="Times New Roman" w:hAnsi="Times New Roman"/>
          <w:color w:val="000000"/>
          <w:sz w:val="24"/>
          <w:szCs w:val="24"/>
          <w:lang w:val="en-AU"/>
        </w:rPr>
        <w:t>through the illusion of our separateness and thus destroys the distinction between I and not-I</w:t>
      </w:r>
      <w:r w:rsidR="003732BC" w:rsidRPr="00A07B81">
        <w:rPr>
          <w:rFonts w:ascii="Times New Roman" w:hAnsi="Times New Roman"/>
          <w:color w:val="000000"/>
          <w:sz w:val="24"/>
          <w:szCs w:val="24"/>
          <w:lang w:val="en-AU"/>
        </w:rPr>
        <w:t>,</w:t>
      </w:r>
      <w:r w:rsidR="005D5C0D" w:rsidRPr="00A07B81">
        <w:rPr>
          <w:rFonts w:ascii="Times New Roman" w:hAnsi="Times New Roman"/>
          <w:color w:val="000000"/>
          <w:sz w:val="24"/>
          <w:szCs w:val="24"/>
          <w:lang w:val="en-AU"/>
        </w:rPr>
        <w:t xml:space="preserve"> ego and not-ego</w:t>
      </w:r>
      <w:r w:rsidRPr="00A07B81">
        <w:rPr>
          <w:rFonts w:ascii="Times New Roman" w:hAnsi="Times New Roman"/>
          <w:color w:val="000000"/>
          <w:sz w:val="24"/>
          <w:szCs w:val="24"/>
          <w:lang w:val="en-AU"/>
        </w:rPr>
        <w:t>.</w:t>
      </w:r>
      <w:r w:rsidR="00B06A0B">
        <w:rPr>
          <w:rFonts w:ascii="Times New Roman" w:hAnsi="Times New Roman"/>
          <w:color w:val="000000"/>
          <w:sz w:val="24"/>
          <w:szCs w:val="24"/>
          <w:lang w:val="en-AU"/>
        </w:rPr>
        <w:t xml:space="preserve"> </w:t>
      </w:r>
    </w:p>
    <w:p w14:paraId="509BA9FE" w14:textId="44F22D62" w:rsidR="00C74765" w:rsidRPr="00A07B81" w:rsidRDefault="0043691C" w:rsidP="008119B2">
      <w:pPr>
        <w:pStyle w:val="FootnoteText"/>
        <w:spacing w:after="240" w:afterAutospacing="0" w:line="480" w:lineRule="auto"/>
        <w:jc w:val="both"/>
        <w:rPr>
          <w:rFonts w:ascii="Times New Roman" w:hAnsi="Times New Roman"/>
          <w:color w:val="000000" w:themeColor="text1"/>
          <w:sz w:val="24"/>
          <w:szCs w:val="24"/>
        </w:rPr>
      </w:pPr>
      <w:r w:rsidRPr="00A07B81">
        <w:rPr>
          <w:rFonts w:ascii="Times New Roman" w:hAnsi="Times New Roman"/>
          <w:color w:val="000000"/>
          <w:sz w:val="24"/>
          <w:szCs w:val="24"/>
          <w:lang w:val="en-AU"/>
        </w:rPr>
        <w:t>Hamilton suggests that when our eyes look into those of a beggar and that look is returned, there is often a realisation</w:t>
      </w:r>
      <w:r w:rsidR="00677957">
        <w:rPr>
          <w:rFonts w:ascii="Times New Roman" w:hAnsi="Times New Roman"/>
          <w:color w:val="000000"/>
          <w:sz w:val="24"/>
          <w:szCs w:val="24"/>
          <w:lang w:val="en-AU"/>
        </w:rPr>
        <w:t xml:space="preserve"> </w:t>
      </w:r>
      <w:r w:rsidRPr="00A07B81">
        <w:rPr>
          <w:rFonts w:ascii="Times New Roman" w:hAnsi="Times New Roman"/>
          <w:color w:val="000000"/>
          <w:sz w:val="24"/>
          <w:szCs w:val="24"/>
          <w:lang w:val="en-AU"/>
        </w:rPr>
        <w:t>of a shared humanity, recognising equal dignity but in differing circumstances</w:t>
      </w:r>
      <w:r w:rsidR="00C52675" w:rsidRPr="00A07B81">
        <w:rPr>
          <w:rFonts w:ascii="Times New Roman" w:hAnsi="Times New Roman"/>
          <w:color w:val="000000"/>
          <w:sz w:val="24"/>
          <w:szCs w:val="24"/>
        </w:rPr>
        <w:fldChar w:fldCharType="begin"/>
      </w:r>
      <w:r w:rsidR="00844322">
        <w:rPr>
          <w:rFonts w:ascii="Times New Roman" w:hAnsi="Times New Roman"/>
          <w:color w:val="000000"/>
          <w:sz w:val="24"/>
          <w:szCs w:val="24"/>
        </w:rPr>
        <w:instrText xml:space="preserve"> ADDIN EN.CITE &lt;EndNote&gt;&lt;Cite&gt;&lt;Author&gt;Hamilton&lt;/Author&gt;&lt;Year&gt;2008&lt;/Year&gt;&lt;RecNum&gt;3071&lt;/RecNum&gt;&lt;Pages&gt;149&lt;/Pages&gt;&lt;DisplayText&gt;(Hamilton 2008, 149)&lt;/DisplayText&gt;&lt;record&gt;&lt;rec-number&gt;3071&lt;/rec-number&gt;&lt;foreign-keys&gt;&lt;key app="EN" db-id="5ds5dar5xtrfames2zovpt0m0xazrdt552tt" timestamp="1646891011"&gt;3071&lt;/key&gt;&lt;/foreign-keys&gt;&lt;ref-type name="Book"&gt;6&lt;/ref-type&gt;&lt;contributors&gt;&lt;authors&gt;&lt;author&gt;Hamilton, Clive&lt;/author&gt;&lt;/authors&gt;&lt;/contributors&gt;&lt;titles&gt;&lt;title&gt;The Freedom Paradox. Towards a Post-Secular Ethics.&lt;/title&gt;&lt;/titles&gt;&lt;dates&gt;&lt;year&gt;2008&lt;/year&gt;&lt;/dates&gt;&lt;pub-location&gt;Sydney&lt;/pub-location&gt;&lt;publisher&gt;Allen &amp;amp; Unwin&lt;/publisher&gt;&lt;call-num&gt;in libray&lt;/call-num&gt;&lt;urls&gt;&lt;/urls&gt;&lt;/record&gt;&lt;/Cite&gt;&lt;/EndNote&gt;</w:instrText>
      </w:r>
      <w:r w:rsidR="00C52675" w:rsidRPr="00A07B81">
        <w:rPr>
          <w:rFonts w:ascii="Times New Roman" w:hAnsi="Times New Roman"/>
          <w:color w:val="000000"/>
          <w:sz w:val="24"/>
          <w:szCs w:val="24"/>
        </w:rPr>
        <w:fldChar w:fldCharType="separate"/>
      </w:r>
      <w:r w:rsidR="00844322">
        <w:rPr>
          <w:rFonts w:ascii="Times New Roman" w:hAnsi="Times New Roman"/>
          <w:noProof/>
          <w:color w:val="000000"/>
          <w:sz w:val="24"/>
          <w:szCs w:val="24"/>
        </w:rPr>
        <w:t xml:space="preserve"> (Hamilton 2008, 149)</w:t>
      </w:r>
      <w:r w:rsidR="00C52675" w:rsidRPr="00A07B81">
        <w:rPr>
          <w:rFonts w:ascii="Times New Roman" w:hAnsi="Times New Roman"/>
          <w:color w:val="000000"/>
          <w:sz w:val="24"/>
          <w:szCs w:val="24"/>
        </w:rPr>
        <w:fldChar w:fldCharType="end"/>
      </w:r>
      <w:r w:rsidR="00844322">
        <w:rPr>
          <w:rFonts w:ascii="Times New Roman" w:hAnsi="Times New Roman"/>
          <w:color w:val="000000"/>
          <w:sz w:val="24"/>
          <w:szCs w:val="24"/>
        </w:rPr>
        <w:t>.</w:t>
      </w:r>
      <w:r w:rsidRPr="00A07B81">
        <w:rPr>
          <w:rFonts w:ascii="Times New Roman" w:hAnsi="Times New Roman"/>
          <w:color w:val="000000"/>
          <w:sz w:val="24"/>
          <w:szCs w:val="24"/>
          <w:lang w:val="en-AU"/>
        </w:rPr>
        <w:t xml:space="preserve"> </w:t>
      </w:r>
      <w:r w:rsidR="00C52675" w:rsidRPr="00A07B81">
        <w:rPr>
          <w:rFonts w:ascii="Times New Roman" w:hAnsi="Times New Roman"/>
          <w:bCs/>
          <w:color w:val="000000"/>
          <w:sz w:val="24"/>
          <w:szCs w:val="24"/>
        </w:rPr>
        <w:t>For Hamilton, m</w:t>
      </w:r>
      <w:r w:rsidRPr="00A07B81">
        <w:rPr>
          <w:rFonts w:ascii="Times New Roman" w:hAnsi="Times New Roman"/>
          <w:bCs/>
          <w:color w:val="000000"/>
          <w:sz w:val="24"/>
          <w:szCs w:val="24"/>
        </w:rPr>
        <w:t xml:space="preserve">etaphysical empathy </w:t>
      </w:r>
      <w:r w:rsidR="00C52675" w:rsidRPr="00A07B81">
        <w:rPr>
          <w:rFonts w:ascii="Times New Roman" w:hAnsi="Times New Roman"/>
          <w:bCs/>
          <w:color w:val="000000"/>
          <w:sz w:val="24"/>
          <w:szCs w:val="24"/>
        </w:rPr>
        <w:t xml:space="preserve">has two components in the phenomenon - </w:t>
      </w:r>
      <w:r w:rsidRPr="00A07B81">
        <w:rPr>
          <w:rFonts w:ascii="Times New Roman" w:hAnsi="Times New Roman"/>
          <w:bCs/>
          <w:color w:val="000000"/>
          <w:sz w:val="24"/>
          <w:szCs w:val="24"/>
        </w:rPr>
        <w:t xml:space="preserve">compassion and </w:t>
      </w:r>
      <w:r w:rsidR="006D7251" w:rsidRPr="00A07B81">
        <w:rPr>
          <w:rFonts w:ascii="Times New Roman" w:hAnsi="Times New Roman"/>
          <w:bCs/>
          <w:color w:val="000000"/>
          <w:sz w:val="24"/>
          <w:szCs w:val="24"/>
        </w:rPr>
        <w:t xml:space="preserve">the will to </w:t>
      </w:r>
      <w:r w:rsidRPr="00A07B81">
        <w:rPr>
          <w:rFonts w:ascii="Times New Roman" w:hAnsi="Times New Roman"/>
          <w:bCs/>
          <w:color w:val="000000"/>
          <w:sz w:val="24"/>
          <w:szCs w:val="24"/>
        </w:rPr>
        <w:t>justice</w:t>
      </w:r>
      <w:r w:rsidR="00C52675" w:rsidRPr="00A07B81">
        <w:rPr>
          <w:rFonts w:ascii="Times New Roman" w:hAnsi="Times New Roman"/>
          <w:bCs/>
          <w:color w:val="000000"/>
          <w:sz w:val="24"/>
          <w:szCs w:val="24"/>
        </w:rPr>
        <w:fldChar w:fldCharType="begin"/>
      </w:r>
      <w:r w:rsidR="00844322">
        <w:rPr>
          <w:rFonts w:ascii="Times New Roman" w:hAnsi="Times New Roman"/>
          <w:bCs/>
          <w:color w:val="000000"/>
          <w:sz w:val="24"/>
          <w:szCs w:val="24"/>
        </w:rPr>
        <w:instrText xml:space="preserve"> ADDIN EN.CITE &lt;EndNote&gt;&lt;Cite&gt;&lt;Author&gt;Hamilton&lt;/Author&gt;&lt;Year&gt;2008&lt;/Year&gt;&lt;RecNum&gt;3071&lt;/RecNum&gt;&lt;Pages&gt;150-152&lt;/Pages&gt;&lt;DisplayText&gt;(Hamilton 2008, 150-2)&lt;/DisplayText&gt;&lt;record&gt;&lt;rec-number&gt;3071&lt;/rec-number&gt;&lt;foreign-keys&gt;&lt;key app="EN" db-id="5ds5dar5xtrfames2zovpt0m0xazrdt552tt" timestamp="1646891011"&gt;3071&lt;/key&gt;&lt;/foreign-keys&gt;&lt;ref-type name="Book"&gt;6&lt;/ref-type&gt;&lt;contributors&gt;&lt;authors&gt;&lt;author&gt;Hamilton, Clive&lt;/author&gt;&lt;/authors&gt;&lt;/contributors&gt;&lt;titles&gt;&lt;title&gt;The Freedom Paradox. Towards a Post-Secular Ethics.&lt;/title&gt;&lt;/titles&gt;&lt;dates&gt;&lt;year&gt;2008&lt;/year&gt;&lt;/dates&gt;&lt;pub-location&gt;Sydney&lt;/pub-location&gt;&lt;publisher&gt;Allen &amp;amp; Unwin&lt;/publisher&gt;&lt;call-num&gt;in libray&lt;/call-num&gt;&lt;urls&gt;&lt;/urls&gt;&lt;/record&gt;&lt;/Cite&gt;&lt;/EndNote&gt;</w:instrText>
      </w:r>
      <w:r w:rsidR="00C52675" w:rsidRPr="00A07B81">
        <w:rPr>
          <w:rFonts w:ascii="Times New Roman" w:hAnsi="Times New Roman"/>
          <w:bCs/>
          <w:color w:val="000000"/>
          <w:sz w:val="24"/>
          <w:szCs w:val="24"/>
        </w:rPr>
        <w:fldChar w:fldCharType="separate"/>
      </w:r>
      <w:r w:rsidR="00844322">
        <w:rPr>
          <w:rFonts w:ascii="Times New Roman" w:hAnsi="Times New Roman"/>
          <w:bCs/>
          <w:noProof/>
          <w:color w:val="000000"/>
          <w:sz w:val="24"/>
          <w:szCs w:val="24"/>
        </w:rPr>
        <w:t xml:space="preserve"> (Hamilton 2008, 150-2)</w:t>
      </w:r>
      <w:r w:rsidR="00C52675" w:rsidRPr="00A07B81">
        <w:rPr>
          <w:rFonts w:ascii="Times New Roman" w:hAnsi="Times New Roman"/>
          <w:bCs/>
          <w:color w:val="000000"/>
          <w:sz w:val="24"/>
          <w:szCs w:val="24"/>
        </w:rPr>
        <w:fldChar w:fldCharType="end"/>
      </w:r>
      <w:r w:rsidR="00844322">
        <w:rPr>
          <w:rFonts w:ascii="Times New Roman" w:hAnsi="Times New Roman"/>
          <w:bCs/>
          <w:color w:val="000000"/>
          <w:sz w:val="24"/>
          <w:szCs w:val="24"/>
        </w:rPr>
        <w:t>.</w:t>
      </w:r>
      <w:r w:rsidR="00C52675" w:rsidRPr="00A07B81">
        <w:rPr>
          <w:rFonts w:ascii="Times New Roman" w:hAnsi="Times New Roman"/>
          <w:bCs/>
          <w:color w:val="000000"/>
          <w:sz w:val="24"/>
          <w:szCs w:val="24"/>
        </w:rPr>
        <w:t xml:space="preserve"> </w:t>
      </w:r>
      <w:r w:rsidR="0005327B" w:rsidRPr="00A07B81">
        <w:rPr>
          <w:rFonts w:ascii="Times New Roman" w:hAnsi="Times New Roman"/>
          <w:color w:val="000000" w:themeColor="text1"/>
          <w:sz w:val="24"/>
          <w:szCs w:val="24"/>
        </w:rPr>
        <w:t xml:space="preserve">Similarly, </w:t>
      </w:r>
      <w:r w:rsidR="007D748F" w:rsidRPr="00A07B81">
        <w:rPr>
          <w:rFonts w:ascii="Times New Roman" w:hAnsi="Times New Roman"/>
          <w:color w:val="000000" w:themeColor="text1"/>
          <w:sz w:val="24"/>
          <w:szCs w:val="24"/>
        </w:rPr>
        <w:t>Habermas grounds morality in the inherent vulnerability of people</w:t>
      </w:r>
      <w:r w:rsidR="008403B7" w:rsidRPr="00A07B81">
        <w:rPr>
          <w:rFonts w:ascii="Times New Roman" w:hAnsi="Times New Roman"/>
          <w:color w:val="000000" w:themeColor="text1"/>
          <w:sz w:val="24"/>
          <w:szCs w:val="24"/>
        </w:rPr>
        <w:t xml:space="preserve"> </w:t>
      </w:r>
      <w:r w:rsidR="00C91872" w:rsidRPr="00A07B81">
        <w:rPr>
          <w:rFonts w:ascii="Times New Roman" w:hAnsi="Times New Roman"/>
          <w:color w:val="000000" w:themeColor="text1"/>
          <w:sz w:val="24"/>
          <w:szCs w:val="24"/>
        </w:rPr>
        <w:t>–</w:t>
      </w:r>
      <w:r w:rsidR="008403B7" w:rsidRPr="00A07B81">
        <w:rPr>
          <w:rFonts w:ascii="Times New Roman" w:hAnsi="Times New Roman"/>
          <w:color w:val="000000" w:themeColor="text1"/>
          <w:sz w:val="24"/>
          <w:szCs w:val="24"/>
        </w:rPr>
        <w:t xml:space="preserve"> </w:t>
      </w:r>
      <w:r w:rsidR="00C91872" w:rsidRPr="00A07B81">
        <w:rPr>
          <w:rFonts w:ascii="Times New Roman" w:hAnsi="Times New Roman"/>
          <w:color w:val="000000" w:themeColor="text1"/>
          <w:sz w:val="24"/>
          <w:szCs w:val="24"/>
        </w:rPr>
        <w:t xml:space="preserve">whom he sees in a situation of </w:t>
      </w:r>
      <w:r w:rsidR="008403B7" w:rsidRPr="00A07B81">
        <w:rPr>
          <w:rFonts w:ascii="Times New Roman" w:hAnsi="Times New Roman"/>
          <w:color w:val="000000" w:themeColor="text1"/>
          <w:sz w:val="24"/>
          <w:szCs w:val="24"/>
        </w:rPr>
        <w:t>‘a densely woven fabric of mutual recognition … of reciprocal exposedness and vulnerability’</w:t>
      </w:r>
      <w:r w:rsidR="008403B7" w:rsidRPr="00A07B81">
        <w:rPr>
          <w:rFonts w:ascii="Times New Roman" w:hAnsi="Times New Roman"/>
          <w:color w:val="000000" w:themeColor="text1"/>
          <w:sz w:val="24"/>
          <w:szCs w:val="24"/>
        </w:rPr>
        <w:fldChar w:fldCharType="begin"/>
      </w:r>
      <w:r w:rsidR="00844322">
        <w:rPr>
          <w:rFonts w:ascii="Times New Roman" w:hAnsi="Times New Roman"/>
          <w:color w:val="000000" w:themeColor="text1"/>
          <w:sz w:val="24"/>
          <w:szCs w:val="24"/>
        </w:rPr>
        <w:instrText xml:space="preserve"> ADDIN EN.CITE &lt;EndNote&gt;&lt;Cite&gt;&lt;Author&gt;Habermas&lt;/Author&gt;&lt;Year&gt;1990&lt;/Year&gt;&lt;RecNum&gt;2471&lt;/RecNum&gt;&lt;Pages&gt;199&lt;/Pages&gt;&lt;DisplayText&gt;(Habermas 1990, 199)&lt;/DisplayText&gt;&lt;record&gt;&lt;rec-number&gt;2471&lt;/rec-number&gt;&lt;foreign-keys&gt;&lt;key app="EN" db-id="5ds5dar5xtrfames2zovpt0m0xazrdt552tt" timestamp="1454385664"&gt;2471&lt;/key&gt;&lt;/foreign-keys&gt;&lt;ref-type name="Book"&gt;6&lt;/ref-type&gt;&lt;contributors&gt;&lt;authors&gt;&lt;author&gt;Habermas, Jürgen&lt;/author&gt;&lt;/authors&gt;&lt;subsidiary-authors&gt;&lt;author&gt;Christian Lenhardt &amp;amp; Shierry Weber&lt;/author&gt;&lt;/subsidiary-authors&gt;&lt;/contributors&gt;&lt;titles&gt;&lt;title&gt;Moral Consciousness and Communicative Action&lt;/title&gt;&lt;translated-title&gt;Moralbewusstsein und kommunikatives Handeln&lt;/translated-title&gt;&lt;/titles&gt;&lt;pages&gt;xiii,225&lt;/pages&gt;&lt;dates&gt;&lt;year&gt;1990&lt;/year&gt;&lt;/dates&gt;&lt;pub-location&gt;Cambridge&lt;/pub-location&gt;&lt;publisher&gt;Polity Press&lt;/publisher&gt;&lt;orig-pub&gt;1981&lt;/orig-pub&gt;&lt;call-num&gt;193 HABE-1 MORA-1&lt;/call-num&gt;&lt;urls&gt;&lt;/urls&gt;&lt;/record&gt;&lt;/Cite&gt;&lt;/EndNote&gt;</w:instrText>
      </w:r>
      <w:r w:rsidR="008403B7" w:rsidRPr="00A07B81">
        <w:rPr>
          <w:rFonts w:ascii="Times New Roman" w:hAnsi="Times New Roman"/>
          <w:color w:val="000000" w:themeColor="text1"/>
          <w:sz w:val="24"/>
          <w:szCs w:val="24"/>
        </w:rPr>
        <w:fldChar w:fldCharType="separate"/>
      </w:r>
      <w:r w:rsidR="00844322">
        <w:rPr>
          <w:rFonts w:ascii="Times New Roman" w:hAnsi="Times New Roman"/>
          <w:noProof/>
          <w:color w:val="000000" w:themeColor="text1"/>
          <w:sz w:val="24"/>
          <w:szCs w:val="24"/>
        </w:rPr>
        <w:t xml:space="preserve"> (Habermas 1990, 199)</w:t>
      </w:r>
      <w:r w:rsidR="008403B7" w:rsidRPr="00A07B81">
        <w:rPr>
          <w:rFonts w:ascii="Times New Roman" w:hAnsi="Times New Roman"/>
          <w:color w:val="000000" w:themeColor="text1"/>
          <w:sz w:val="24"/>
          <w:szCs w:val="24"/>
        </w:rPr>
        <w:fldChar w:fldCharType="end"/>
      </w:r>
      <w:r w:rsidR="00844322">
        <w:rPr>
          <w:rFonts w:ascii="Times New Roman" w:hAnsi="Times New Roman"/>
          <w:color w:val="000000" w:themeColor="text1"/>
          <w:sz w:val="24"/>
          <w:szCs w:val="24"/>
        </w:rPr>
        <w:t>.</w:t>
      </w:r>
      <w:r w:rsidR="008403B7" w:rsidRPr="00A07B81">
        <w:rPr>
          <w:rFonts w:ascii="Times New Roman" w:hAnsi="Times New Roman"/>
          <w:color w:val="000000" w:themeColor="text1"/>
          <w:sz w:val="24"/>
          <w:szCs w:val="24"/>
        </w:rPr>
        <w:t xml:space="preserve"> </w:t>
      </w:r>
      <w:r w:rsidR="003E72A2" w:rsidRPr="00A07B81">
        <w:rPr>
          <w:rFonts w:ascii="Times New Roman" w:hAnsi="Times New Roman"/>
          <w:color w:val="000000" w:themeColor="text1"/>
          <w:sz w:val="24"/>
          <w:szCs w:val="24"/>
        </w:rPr>
        <w:t>Habermas understand</w:t>
      </w:r>
      <w:r w:rsidR="004B1C56" w:rsidRPr="00A07B81">
        <w:rPr>
          <w:rFonts w:ascii="Times New Roman" w:hAnsi="Times New Roman"/>
          <w:color w:val="000000" w:themeColor="text1"/>
          <w:sz w:val="24"/>
          <w:szCs w:val="24"/>
        </w:rPr>
        <w:t>s</w:t>
      </w:r>
      <w:r w:rsidR="003E72A2" w:rsidRPr="00A07B81">
        <w:rPr>
          <w:rFonts w:ascii="Times New Roman" w:hAnsi="Times New Roman"/>
          <w:color w:val="000000" w:themeColor="text1"/>
          <w:sz w:val="24"/>
          <w:szCs w:val="24"/>
        </w:rPr>
        <w:t xml:space="preserve"> that the identity of the individual and that of the collective are </w:t>
      </w:r>
      <w:r w:rsidR="00C91872" w:rsidRPr="00A07B81">
        <w:rPr>
          <w:rFonts w:ascii="Times New Roman" w:hAnsi="Times New Roman"/>
          <w:color w:val="000000" w:themeColor="text1"/>
          <w:sz w:val="24"/>
          <w:szCs w:val="24"/>
        </w:rPr>
        <w:t xml:space="preserve">thus </w:t>
      </w:r>
      <w:r w:rsidR="003E72A2" w:rsidRPr="00A07B81">
        <w:rPr>
          <w:rFonts w:ascii="Times New Roman" w:hAnsi="Times New Roman"/>
          <w:color w:val="000000" w:themeColor="text1"/>
          <w:sz w:val="24"/>
          <w:szCs w:val="24"/>
        </w:rPr>
        <w:t>interdependent</w:t>
      </w:r>
      <w:r w:rsidR="000E6EAD" w:rsidRPr="00A07B81">
        <w:rPr>
          <w:rFonts w:ascii="Times New Roman" w:hAnsi="Times New Roman"/>
          <w:color w:val="000000" w:themeColor="text1"/>
          <w:sz w:val="24"/>
          <w:szCs w:val="24"/>
        </w:rPr>
        <w:t xml:space="preserve">. </w:t>
      </w:r>
      <w:r w:rsidR="00D61D0E" w:rsidRPr="00A07B81">
        <w:rPr>
          <w:rFonts w:ascii="Times New Roman" w:hAnsi="Times New Roman"/>
          <w:color w:val="000000" w:themeColor="text1"/>
          <w:sz w:val="24"/>
          <w:szCs w:val="24"/>
        </w:rPr>
        <w:t>T</w:t>
      </w:r>
      <w:r w:rsidR="003E72A2" w:rsidRPr="00A07B81">
        <w:rPr>
          <w:rFonts w:ascii="Times New Roman" w:hAnsi="Times New Roman"/>
          <w:color w:val="000000" w:themeColor="text1"/>
          <w:sz w:val="24"/>
          <w:szCs w:val="24"/>
        </w:rPr>
        <w:t xml:space="preserve">his impels </w:t>
      </w:r>
      <w:r w:rsidR="007D748F" w:rsidRPr="00A07B81">
        <w:rPr>
          <w:rFonts w:ascii="Times New Roman" w:hAnsi="Times New Roman"/>
          <w:color w:val="000000" w:themeColor="text1"/>
          <w:sz w:val="24"/>
          <w:szCs w:val="24"/>
        </w:rPr>
        <w:t xml:space="preserve">mutual </w:t>
      </w:r>
      <w:r w:rsidR="00177D2F" w:rsidRPr="00A07B81">
        <w:rPr>
          <w:rFonts w:ascii="Times New Roman" w:hAnsi="Times New Roman"/>
          <w:color w:val="000000" w:themeColor="text1"/>
          <w:sz w:val="24"/>
          <w:szCs w:val="24"/>
        </w:rPr>
        <w:t xml:space="preserve">and </w:t>
      </w:r>
      <w:r w:rsidR="003E72A2" w:rsidRPr="00A07B81">
        <w:rPr>
          <w:rFonts w:ascii="Times New Roman" w:hAnsi="Times New Roman"/>
          <w:color w:val="000000" w:themeColor="text1"/>
          <w:sz w:val="24"/>
          <w:szCs w:val="24"/>
        </w:rPr>
        <w:t xml:space="preserve">bilateral </w:t>
      </w:r>
      <w:r w:rsidR="007D748F" w:rsidRPr="00A07B81">
        <w:rPr>
          <w:rFonts w:ascii="Times New Roman" w:hAnsi="Times New Roman"/>
          <w:color w:val="000000" w:themeColor="text1"/>
          <w:sz w:val="24"/>
          <w:szCs w:val="24"/>
        </w:rPr>
        <w:t xml:space="preserve">consideration </w:t>
      </w:r>
      <w:r w:rsidR="003E72A2" w:rsidRPr="00A07B81">
        <w:rPr>
          <w:rFonts w:ascii="Times New Roman" w:hAnsi="Times New Roman"/>
          <w:color w:val="000000" w:themeColor="text1"/>
          <w:sz w:val="24"/>
          <w:szCs w:val="24"/>
        </w:rPr>
        <w:t xml:space="preserve">to </w:t>
      </w:r>
      <w:r w:rsidR="007D748F" w:rsidRPr="00A07B81">
        <w:rPr>
          <w:rFonts w:ascii="Times New Roman" w:hAnsi="Times New Roman"/>
          <w:color w:val="000000" w:themeColor="text1"/>
          <w:sz w:val="24"/>
          <w:szCs w:val="24"/>
        </w:rPr>
        <w:t>defend the integrity of the individual as well as the collective</w:t>
      </w:r>
      <w:r w:rsidR="00C91872" w:rsidRPr="00A07B81">
        <w:rPr>
          <w:rFonts w:ascii="Times New Roman" w:hAnsi="Times New Roman"/>
          <w:color w:val="000000" w:themeColor="text1"/>
          <w:sz w:val="24"/>
          <w:szCs w:val="24"/>
        </w:rPr>
        <w:t xml:space="preserve"> </w:t>
      </w:r>
      <w:r w:rsidR="00EB2FB5" w:rsidRPr="00A07B81">
        <w:rPr>
          <w:rFonts w:ascii="Times New Roman" w:hAnsi="Times New Roman"/>
          <w:color w:val="000000" w:themeColor="text1"/>
          <w:sz w:val="24"/>
          <w:szCs w:val="24"/>
        </w:rPr>
        <w:t>–</w:t>
      </w:r>
      <w:r w:rsidR="00C91872" w:rsidRPr="00A07B81">
        <w:rPr>
          <w:rFonts w:ascii="Times New Roman" w:hAnsi="Times New Roman"/>
          <w:color w:val="000000" w:themeColor="text1"/>
          <w:sz w:val="24"/>
          <w:szCs w:val="24"/>
        </w:rPr>
        <w:t xml:space="preserve"> </w:t>
      </w:r>
      <w:r w:rsidR="008403B7" w:rsidRPr="00A07B81">
        <w:rPr>
          <w:rFonts w:ascii="Times New Roman" w:hAnsi="Times New Roman"/>
          <w:color w:val="000000" w:themeColor="text1"/>
          <w:sz w:val="24"/>
          <w:szCs w:val="24"/>
        </w:rPr>
        <w:t>‘</w:t>
      </w:r>
      <w:r w:rsidR="0005327B" w:rsidRPr="00A07B81">
        <w:rPr>
          <w:rFonts w:ascii="Times New Roman" w:hAnsi="Times New Roman"/>
          <w:color w:val="000000" w:themeColor="text1"/>
          <w:sz w:val="24"/>
          <w:szCs w:val="24"/>
        </w:rPr>
        <w:t xml:space="preserve">individuals </w:t>
      </w:r>
      <w:r w:rsidR="0005327B" w:rsidRPr="00A07B81">
        <w:rPr>
          <w:rFonts w:ascii="Times New Roman" w:hAnsi="Times New Roman"/>
          <w:i/>
          <w:color w:val="000000" w:themeColor="text1"/>
          <w:sz w:val="24"/>
          <w:szCs w:val="24"/>
        </w:rPr>
        <w:t>reciprocally</w:t>
      </w:r>
      <w:r w:rsidR="0005327B" w:rsidRPr="00A07B81">
        <w:rPr>
          <w:rFonts w:ascii="Times New Roman" w:hAnsi="Times New Roman"/>
          <w:color w:val="000000" w:themeColor="text1"/>
          <w:sz w:val="24"/>
          <w:szCs w:val="24"/>
        </w:rPr>
        <w:t xml:space="preserve"> stabilize their identities’</w:t>
      </w:r>
      <w:r w:rsidR="0005327B" w:rsidRPr="00A07B81">
        <w:rPr>
          <w:rFonts w:ascii="Times New Roman" w:hAnsi="Times New Roman"/>
          <w:color w:val="000000" w:themeColor="text1"/>
          <w:sz w:val="24"/>
          <w:szCs w:val="24"/>
        </w:rPr>
        <w:fldChar w:fldCharType="begin"/>
      </w:r>
      <w:r w:rsidR="00844322">
        <w:rPr>
          <w:rFonts w:ascii="Times New Roman" w:hAnsi="Times New Roman"/>
          <w:color w:val="000000" w:themeColor="text1"/>
          <w:sz w:val="24"/>
          <w:szCs w:val="24"/>
        </w:rPr>
        <w:instrText xml:space="preserve"> ADDIN EN.CITE &lt;EndNote&gt;&lt;Cite&gt;&lt;Author&gt;Habermas&lt;/Author&gt;&lt;Year&gt;1990&lt;/Year&gt;&lt;RecNum&gt;2471&lt;/RecNum&gt;&lt;Pages&gt;200&lt;/Pages&gt;&lt;DisplayText&gt;(Habermas 1990, 200)&lt;/DisplayText&gt;&lt;record&gt;&lt;rec-number&gt;2471&lt;/rec-number&gt;&lt;foreign-keys&gt;&lt;key app="EN" db-id="5ds5dar5xtrfames2zovpt0m0xazrdt552tt" timestamp="1454385664"&gt;2471&lt;/key&gt;&lt;/foreign-keys&gt;&lt;ref-type name="Book"&gt;6&lt;/ref-type&gt;&lt;contributors&gt;&lt;authors&gt;&lt;author&gt;Habermas, Jürgen&lt;/author&gt;&lt;/authors&gt;&lt;subsidiary-authors&gt;&lt;author&gt;Christian Lenhardt &amp;amp; Shierry Weber&lt;/author&gt;&lt;/subsidiary-authors&gt;&lt;/contributors&gt;&lt;titles&gt;&lt;title&gt;Moral Consciousness and Communicative Action&lt;/title&gt;&lt;translated-title&gt;Moralbewusstsein und kommunikatives Handeln&lt;/translated-title&gt;&lt;/titles&gt;&lt;pages&gt;xiii,225&lt;/pages&gt;&lt;dates&gt;&lt;year&gt;1990&lt;/year&gt;&lt;/dates&gt;&lt;pub-location&gt;Cambridge&lt;/pub-location&gt;&lt;publisher&gt;Polity Press&lt;/publisher&gt;&lt;orig-pub&gt;1981&lt;/orig-pub&gt;&lt;call-num&gt;193 HABE-1 MORA-1&lt;/call-num&gt;&lt;urls&gt;&lt;/urls&gt;&lt;/record&gt;&lt;/Cite&gt;&lt;/EndNote&gt;</w:instrText>
      </w:r>
      <w:r w:rsidR="0005327B" w:rsidRPr="00A07B81">
        <w:rPr>
          <w:rFonts w:ascii="Times New Roman" w:hAnsi="Times New Roman"/>
          <w:color w:val="000000" w:themeColor="text1"/>
          <w:sz w:val="24"/>
          <w:szCs w:val="24"/>
        </w:rPr>
        <w:fldChar w:fldCharType="separate"/>
      </w:r>
      <w:r w:rsidR="00844322">
        <w:rPr>
          <w:rFonts w:ascii="Times New Roman" w:hAnsi="Times New Roman"/>
          <w:noProof/>
          <w:color w:val="000000" w:themeColor="text1"/>
          <w:sz w:val="24"/>
          <w:szCs w:val="24"/>
        </w:rPr>
        <w:t xml:space="preserve"> (Habermas 1990, 200)</w:t>
      </w:r>
      <w:r w:rsidR="0005327B" w:rsidRPr="00A07B81">
        <w:rPr>
          <w:rFonts w:ascii="Times New Roman" w:hAnsi="Times New Roman"/>
          <w:color w:val="000000" w:themeColor="text1"/>
          <w:sz w:val="24"/>
          <w:szCs w:val="24"/>
        </w:rPr>
        <w:fldChar w:fldCharType="end"/>
      </w:r>
      <w:r w:rsidR="00844322">
        <w:rPr>
          <w:rFonts w:ascii="Times New Roman" w:hAnsi="Times New Roman"/>
          <w:color w:val="000000" w:themeColor="text1"/>
          <w:sz w:val="24"/>
          <w:szCs w:val="24"/>
        </w:rPr>
        <w:t>.</w:t>
      </w:r>
      <w:r w:rsidR="006911C9" w:rsidRPr="00A07B81">
        <w:rPr>
          <w:rFonts w:ascii="Times New Roman" w:hAnsi="Times New Roman"/>
          <w:color w:val="000000" w:themeColor="text1"/>
          <w:sz w:val="24"/>
          <w:szCs w:val="24"/>
        </w:rPr>
        <w:t xml:space="preserve"> </w:t>
      </w:r>
      <w:r w:rsidR="00861E53" w:rsidRPr="00A07B81">
        <w:rPr>
          <w:rFonts w:ascii="Times New Roman" w:hAnsi="Times New Roman"/>
          <w:color w:val="000000" w:themeColor="text1"/>
          <w:sz w:val="24"/>
          <w:szCs w:val="24"/>
        </w:rPr>
        <w:t xml:space="preserve">Habermas </w:t>
      </w:r>
      <w:r w:rsidR="00F8188D">
        <w:rPr>
          <w:rFonts w:ascii="Times New Roman" w:hAnsi="Times New Roman"/>
          <w:color w:val="000000" w:themeColor="text1"/>
          <w:sz w:val="24"/>
          <w:szCs w:val="24"/>
        </w:rPr>
        <w:t xml:space="preserve">argues </w:t>
      </w:r>
      <w:r w:rsidR="00861E53" w:rsidRPr="00A07B81">
        <w:rPr>
          <w:rFonts w:ascii="Times New Roman" w:hAnsi="Times New Roman"/>
          <w:color w:val="000000" w:themeColor="text1"/>
          <w:sz w:val="24"/>
          <w:szCs w:val="24"/>
        </w:rPr>
        <w:t>that systems of morality must simultaneously emphasize the inviolability of the individual by postulating equal respect for the dignity of each individual</w:t>
      </w:r>
      <w:r w:rsidR="008403B7" w:rsidRPr="00A07B81">
        <w:rPr>
          <w:rFonts w:ascii="Times New Roman" w:hAnsi="Times New Roman"/>
          <w:color w:val="000000" w:themeColor="text1"/>
          <w:sz w:val="24"/>
          <w:szCs w:val="24"/>
        </w:rPr>
        <w:t>,</w:t>
      </w:r>
      <w:r w:rsidR="00B72A61" w:rsidRPr="00A07B81">
        <w:rPr>
          <w:rFonts w:ascii="Times New Roman" w:hAnsi="Times New Roman"/>
          <w:color w:val="000000" w:themeColor="text1"/>
          <w:sz w:val="24"/>
          <w:szCs w:val="24"/>
        </w:rPr>
        <w:t xml:space="preserve"> and concern for the well-being of </w:t>
      </w:r>
      <w:r w:rsidR="00AA5DB7" w:rsidRPr="00A07B81">
        <w:rPr>
          <w:rFonts w:ascii="Times New Roman" w:hAnsi="Times New Roman"/>
          <w:color w:val="000000" w:themeColor="text1"/>
          <w:sz w:val="24"/>
          <w:szCs w:val="24"/>
        </w:rPr>
        <w:t xml:space="preserve">members of a community who inter-subjectively share the same lifeworld. </w:t>
      </w:r>
      <w:r w:rsidR="006A44CC" w:rsidRPr="00A07B81">
        <w:rPr>
          <w:rFonts w:ascii="Times New Roman" w:hAnsi="Times New Roman"/>
          <w:color w:val="000000" w:themeColor="text1"/>
          <w:sz w:val="24"/>
          <w:szCs w:val="24"/>
        </w:rPr>
        <w:t>Hence</w:t>
      </w:r>
      <w:r w:rsidR="00AA5DB7" w:rsidRPr="00A07B81">
        <w:rPr>
          <w:rFonts w:ascii="Times New Roman" w:hAnsi="Times New Roman"/>
          <w:color w:val="000000" w:themeColor="text1"/>
          <w:sz w:val="24"/>
          <w:szCs w:val="24"/>
        </w:rPr>
        <w:t xml:space="preserve">, </w:t>
      </w:r>
      <w:r w:rsidR="00F8188D">
        <w:rPr>
          <w:rFonts w:ascii="Times New Roman" w:hAnsi="Times New Roman"/>
          <w:color w:val="000000" w:themeColor="text1"/>
          <w:sz w:val="24"/>
          <w:szCs w:val="24"/>
        </w:rPr>
        <w:t xml:space="preserve">he </w:t>
      </w:r>
      <w:r w:rsidR="001A0F9A" w:rsidRPr="00A07B81">
        <w:rPr>
          <w:rFonts w:ascii="Times New Roman" w:hAnsi="Times New Roman"/>
          <w:color w:val="000000" w:themeColor="text1"/>
          <w:sz w:val="24"/>
          <w:szCs w:val="24"/>
        </w:rPr>
        <w:t xml:space="preserve">derives his twin principles of morality - justice and what he terms solidarity – empathic compassion and care for our </w:t>
      </w:r>
      <w:proofErr w:type="spellStart"/>
      <w:r w:rsidR="001A0F9A" w:rsidRPr="00A07B81">
        <w:rPr>
          <w:rFonts w:ascii="Times New Roman" w:hAnsi="Times New Roman"/>
          <w:color w:val="000000" w:themeColor="text1"/>
          <w:sz w:val="24"/>
          <w:szCs w:val="24"/>
        </w:rPr>
        <w:t>neighbours</w:t>
      </w:r>
      <w:proofErr w:type="spellEnd"/>
      <w:r w:rsidR="001A0F9A" w:rsidRPr="00A07B81">
        <w:rPr>
          <w:rFonts w:ascii="Times New Roman" w:hAnsi="Times New Roman"/>
          <w:color w:val="000000" w:themeColor="text1"/>
          <w:sz w:val="24"/>
          <w:szCs w:val="24"/>
        </w:rPr>
        <w:t>.</w:t>
      </w:r>
      <w:r w:rsidR="00F8188D">
        <w:rPr>
          <w:rFonts w:ascii="Times New Roman" w:hAnsi="Times New Roman"/>
          <w:color w:val="000000" w:themeColor="text1"/>
          <w:sz w:val="24"/>
          <w:szCs w:val="24"/>
        </w:rPr>
        <w:t xml:space="preserve"> </w:t>
      </w:r>
    </w:p>
    <w:p w14:paraId="5C306759" w14:textId="61803F18" w:rsidR="00CA0B39" w:rsidRPr="00A07B81" w:rsidRDefault="0043691C" w:rsidP="00A07B81">
      <w:pPr>
        <w:pStyle w:val="Heading1"/>
        <w:shd w:val="clear" w:color="auto" w:fill="FFFFFF"/>
        <w:spacing w:before="0" w:beforeAutospacing="0" w:after="240" w:afterAutospacing="0" w:line="480" w:lineRule="auto"/>
        <w:jc w:val="both"/>
        <w:rPr>
          <w:rFonts w:ascii="Times New Roman" w:hAnsi="Times New Roman" w:cs="Times New Roman"/>
          <w:b w:val="0"/>
          <w:bCs w:val="0"/>
          <w:color w:val="70AD47" w:themeColor="accent6"/>
          <w:sz w:val="24"/>
          <w:szCs w:val="24"/>
        </w:rPr>
      </w:pPr>
      <w:r w:rsidRPr="00A07B81">
        <w:rPr>
          <w:rFonts w:ascii="Times New Roman" w:hAnsi="Times New Roman" w:cs="Times New Roman"/>
          <w:b w:val="0"/>
          <w:bCs w:val="0"/>
          <w:color w:val="000000"/>
          <w:sz w:val="24"/>
          <w:szCs w:val="24"/>
        </w:rPr>
        <w:t>This compassion, philanthropy, or ‘loving</w:t>
      </w:r>
      <w:r w:rsidR="00932E7B" w:rsidRPr="00A07B81">
        <w:rPr>
          <w:rFonts w:ascii="Times New Roman" w:hAnsi="Times New Roman" w:cs="Times New Roman"/>
          <w:b w:val="0"/>
          <w:bCs w:val="0"/>
          <w:color w:val="000000"/>
          <w:sz w:val="24"/>
          <w:szCs w:val="24"/>
        </w:rPr>
        <w:t>-</w:t>
      </w:r>
      <w:r w:rsidRPr="00A07B81">
        <w:rPr>
          <w:rFonts w:ascii="Times New Roman" w:hAnsi="Times New Roman" w:cs="Times New Roman"/>
          <w:b w:val="0"/>
          <w:bCs w:val="0"/>
          <w:color w:val="000000"/>
          <w:sz w:val="24"/>
          <w:szCs w:val="24"/>
        </w:rPr>
        <w:t xml:space="preserve">kindness’ and the ‘will to justice’, both grounded in empathy, are intimately associated with human nature itself. </w:t>
      </w:r>
      <w:bookmarkStart w:id="2" w:name="_Hlk98350339"/>
      <w:r w:rsidRPr="00A07B81">
        <w:rPr>
          <w:rFonts w:ascii="Times New Roman" w:hAnsi="Times New Roman" w:cs="Times New Roman"/>
          <w:b w:val="0"/>
          <w:bCs w:val="0"/>
          <w:color w:val="000000"/>
          <w:sz w:val="24"/>
          <w:szCs w:val="24"/>
        </w:rPr>
        <w:t>Thus</w:t>
      </w:r>
      <w:r w:rsidR="000E6EAD" w:rsidRPr="00A07B81">
        <w:rPr>
          <w:rFonts w:ascii="Times New Roman" w:hAnsi="Times New Roman" w:cs="Times New Roman"/>
          <w:b w:val="0"/>
          <w:bCs w:val="0"/>
          <w:color w:val="000000"/>
          <w:sz w:val="24"/>
          <w:szCs w:val="24"/>
        </w:rPr>
        <w:t>,</w:t>
      </w:r>
      <w:r w:rsidRPr="00A07B81">
        <w:rPr>
          <w:rFonts w:ascii="Times New Roman" w:hAnsi="Times New Roman" w:cs="Times New Roman"/>
          <w:b w:val="0"/>
          <w:bCs w:val="0"/>
          <w:color w:val="000000"/>
          <w:sz w:val="24"/>
          <w:szCs w:val="24"/>
        </w:rPr>
        <w:t xml:space="preserve"> the two-fold injunction of Schopenhauer </w:t>
      </w:r>
      <w:bookmarkEnd w:id="2"/>
      <w:r w:rsidRPr="00A07B81">
        <w:rPr>
          <w:rFonts w:ascii="Times New Roman" w:hAnsi="Times New Roman" w:cs="Times New Roman"/>
          <w:b w:val="0"/>
          <w:bCs w:val="0"/>
          <w:color w:val="000000"/>
          <w:sz w:val="24"/>
          <w:szCs w:val="24"/>
        </w:rPr>
        <w:t>‘</w:t>
      </w:r>
      <w:r w:rsidR="00032B38" w:rsidRPr="00A07B81">
        <w:rPr>
          <w:rFonts w:ascii="Times New Roman" w:hAnsi="Times New Roman" w:cs="Times New Roman"/>
          <w:b w:val="0"/>
          <w:bCs w:val="0"/>
          <w:color w:val="000000"/>
          <w:sz w:val="24"/>
          <w:szCs w:val="24"/>
        </w:rPr>
        <w:t>[</w:t>
      </w:r>
      <w:proofErr w:type="spellStart"/>
      <w:r w:rsidR="00032B38" w:rsidRPr="00A07B81">
        <w:rPr>
          <w:rFonts w:ascii="Times New Roman" w:hAnsi="Times New Roman" w:cs="Times New Roman"/>
          <w:b w:val="0"/>
          <w:bCs w:val="0"/>
          <w:color w:val="000000"/>
          <w:sz w:val="24"/>
          <w:szCs w:val="24"/>
        </w:rPr>
        <w:t>i</w:t>
      </w:r>
      <w:proofErr w:type="spellEnd"/>
      <w:r w:rsidR="00032B38" w:rsidRPr="00A07B81">
        <w:rPr>
          <w:rFonts w:ascii="Times New Roman" w:hAnsi="Times New Roman" w:cs="Times New Roman"/>
          <w:b w:val="0"/>
          <w:bCs w:val="0"/>
          <w:color w:val="000000"/>
          <w:sz w:val="24"/>
          <w:szCs w:val="24"/>
        </w:rPr>
        <w:t>]</w:t>
      </w:r>
      <w:proofErr w:type="spellStart"/>
      <w:r w:rsidRPr="00A07B81">
        <w:rPr>
          <w:rFonts w:ascii="Times New Roman" w:hAnsi="Times New Roman" w:cs="Times New Roman"/>
          <w:b w:val="0"/>
          <w:bCs w:val="0"/>
          <w:color w:val="000000"/>
          <w:sz w:val="24"/>
          <w:szCs w:val="24"/>
        </w:rPr>
        <w:t>njure</w:t>
      </w:r>
      <w:proofErr w:type="spellEnd"/>
      <w:r w:rsidRPr="00A07B81">
        <w:rPr>
          <w:rFonts w:ascii="Times New Roman" w:hAnsi="Times New Roman" w:cs="Times New Roman"/>
          <w:b w:val="0"/>
          <w:bCs w:val="0"/>
          <w:color w:val="000000"/>
          <w:sz w:val="24"/>
          <w:szCs w:val="24"/>
        </w:rPr>
        <w:t xml:space="preserve"> no one </w:t>
      </w:r>
      <w:r w:rsidRPr="00A07B81">
        <w:rPr>
          <w:rFonts w:ascii="Times New Roman" w:hAnsi="Times New Roman" w:cs="Times New Roman"/>
          <w:b w:val="0"/>
          <w:bCs w:val="0"/>
          <w:i/>
          <w:color w:val="000000"/>
          <w:sz w:val="24"/>
          <w:szCs w:val="24"/>
        </w:rPr>
        <w:t>[the principle of justice]</w:t>
      </w:r>
      <w:r w:rsidR="00032B38" w:rsidRPr="00A07B81">
        <w:rPr>
          <w:rFonts w:ascii="Times New Roman" w:hAnsi="Times New Roman" w:cs="Times New Roman"/>
          <w:b w:val="0"/>
          <w:bCs w:val="0"/>
          <w:i/>
          <w:color w:val="000000"/>
          <w:sz w:val="24"/>
          <w:szCs w:val="24"/>
        </w:rPr>
        <w:t xml:space="preserve"> … </w:t>
      </w:r>
      <w:r w:rsidRPr="00A07B81">
        <w:rPr>
          <w:rFonts w:ascii="Times New Roman" w:hAnsi="Times New Roman" w:cs="Times New Roman"/>
          <w:b w:val="0"/>
          <w:bCs w:val="0"/>
          <w:color w:val="000000"/>
          <w:sz w:val="24"/>
          <w:szCs w:val="24"/>
        </w:rPr>
        <w:t xml:space="preserve">help </w:t>
      </w:r>
      <w:r w:rsidRPr="00A07B81">
        <w:rPr>
          <w:rFonts w:ascii="Times New Roman" w:hAnsi="Times New Roman" w:cs="Times New Roman"/>
          <w:b w:val="0"/>
          <w:bCs w:val="0"/>
          <w:sz w:val="24"/>
          <w:szCs w:val="24"/>
        </w:rPr>
        <w:t xml:space="preserve">everyone as much as you </w:t>
      </w:r>
      <w:r w:rsidRPr="00A07B81">
        <w:rPr>
          <w:rFonts w:ascii="Times New Roman" w:hAnsi="Times New Roman" w:cs="Times New Roman"/>
          <w:b w:val="0"/>
          <w:bCs w:val="0"/>
          <w:sz w:val="24"/>
          <w:szCs w:val="24"/>
        </w:rPr>
        <w:lastRenderedPageBreak/>
        <w:t xml:space="preserve">can </w:t>
      </w:r>
      <w:r w:rsidRPr="00A07B81">
        <w:rPr>
          <w:rFonts w:ascii="Times New Roman" w:hAnsi="Times New Roman" w:cs="Times New Roman"/>
          <w:b w:val="0"/>
          <w:bCs w:val="0"/>
          <w:i/>
          <w:sz w:val="24"/>
          <w:szCs w:val="24"/>
        </w:rPr>
        <w:t>[the rule of compassion]</w:t>
      </w:r>
      <w:r w:rsidRPr="00A07B81">
        <w:rPr>
          <w:rFonts w:ascii="Times New Roman" w:hAnsi="Times New Roman" w:cs="Times New Roman"/>
          <w:b w:val="0"/>
          <w:bCs w:val="0"/>
          <w:sz w:val="24"/>
          <w:szCs w:val="24"/>
        </w:rPr>
        <w:t>’</w:t>
      </w:r>
      <w:r w:rsidR="00FF431F">
        <w:rPr>
          <w:rFonts w:ascii="Times New Roman" w:hAnsi="Times New Roman" w:cs="Times New Roman"/>
          <w:b w:val="0"/>
          <w:bCs w:val="0"/>
          <w:sz w:val="24"/>
          <w:szCs w:val="24"/>
        </w:rPr>
        <w:fldChar w:fldCharType="begin"/>
      </w:r>
      <w:r w:rsidR="00844322">
        <w:rPr>
          <w:rFonts w:ascii="Times New Roman" w:hAnsi="Times New Roman" w:cs="Times New Roman"/>
          <w:b w:val="0"/>
          <w:bCs w:val="0"/>
          <w:sz w:val="24"/>
          <w:szCs w:val="24"/>
        </w:rPr>
        <w:instrText xml:space="preserve"> ADDIN EN.CITE &lt;EndNote&gt;&lt;Cite&gt;&lt;Author&gt;Schopenhauer&lt;/Author&gt;&lt;Year&gt;1965&lt;/Year&gt;&lt;RecNum&gt;3082&lt;/RecNum&gt;&lt;DisplayText&gt;(Schopenhauer 1965)&lt;/DisplayText&gt;&lt;record&gt;&lt;rec-number&gt;3082&lt;/rec-number&gt;&lt;foreign-keys&gt;&lt;key app="EN" db-id="5ds5dar5xtrfames2zovpt0m0xazrdt552tt" timestamp="1647300845"&gt;3082&lt;/key&gt;&lt;/foreign-keys&gt;&lt;ref-type name="Book"&gt;6&lt;/ref-type&gt;&lt;contributors&gt;&lt;authors&gt;&lt;author&gt;Schopenhauer, Arthur&lt;/author&gt;&lt;/authors&gt;&lt;subsidiary-authors&gt;&lt;author&gt;Payne, E &lt;/author&gt;&lt;/subsidiary-authors&gt;&lt;/contributors&gt;&lt;titles&gt;&lt;title&gt;On the basis of morality &lt;/title&gt;&lt;/titles&gt;&lt;dates&gt;&lt;year&gt;1965&lt;/year&gt;&lt;/dates&gt;&lt;pub-location&gt;Indianapolis&lt;/pub-location&gt;&lt;publisher&gt;Bobbs-Merrill Company Inc&lt;/publisher&gt;&lt;call-num&gt;193.7W 12 green stack&lt;/call-num&gt;&lt;urls&gt;&lt;/urls&gt;&lt;/record&gt;&lt;/Cite&gt;&lt;/EndNote&gt;</w:instrText>
      </w:r>
      <w:r w:rsidR="00FF431F">
        <w:rPr>
          <w:rFonts w:ascii="Times New Roman" w:hAnsi="Times New Roman" w:cs="Times New Roman"/>
          <w:b w:val="0"/>
          <w:bCs w:val="0"/>
          <w:sz w:val="24"/>
          <w:szCs w:val="24"/>
        </w:rPr>
        <w:fldChar w:fldCharType="separate"/>
      </w:r>
      <w:r w:rsidR="00844322">
        <w:rPr>
          <w:rFonts w:ascii="Times New Roman" w:hAnsi="Times New Roman" w:cs="Times New Roman"/>
          <w:b w:val="0"/>
          <w:bCs w:val="0"/>
          <w:noProof/>
          <w:sz w:val="24"/>
          <w:szCs w:val="24"/>
        </w:rPr>
        <w:t xml:space="preserve"> (Schopenhauer 1965)</w:t>
      </w:r>
      <w:r w:rsidR="00FF431F">
        <w:rPr>
          <w:rFonts w:ascii="Times New Roman" w:hAnsi="Times New Roman" w:cs="Times New Roman"/>
          <w:b w:val="0"/>
          <w:bCs w:val="0"/>
          <w:sz w:val="24"/>
          <w:szCs w:val="24"/>
        </w:rPr>
        <w:fldChar w:fldCharType="end"/>
      </w:r>
      <w:r w:rsidR="00844322">
        <w:rPr>
          <w:rFonts w:ascii="Times New Roman" w:hAnsi="Times New Roman" w:cs="Times New Roman"/>
          <w:b w:val="0"/>
          <w:bCs w:val="0"/>
          <w:sz w:val="24"/>
          <w:szCs w:val="24"/>
        </w:rPr>
        <w:t>,</w:t>
      </w:r>
      <w:r w:rsidR="00FF431F">
        <w:rPr>
          <w:rFonts w:ascii="Times New Roman" w:hAnsi="Times New Roman" w:cs="Times New Roman"/>
          <w:b w:val="0"/>
          <w:bCs w:val="0"/>
          <w:sz w:val="24"/>
          <w:szCs w:val="24"/>
        </w:rPr>
        <w:t xml:space="preserve"> </w:t>
      </w:r>
      <w:r w:rsidRPr="00A07B81">
        <w:rPr>
          <w:rFonts w:ascii="Times New Roman" w:hAnsi="Times New Roman" w:cs="Times New Roman"/>
          <w:b w:val="0"/>
          <w:bCs w:val="0"/>
          <w:sz w:val="24"/>
          <w:szCs w:val="24"/>
        </w:rPr>
        <w:t>which for him is the</w:t>
      </w:r>
      <w:r w:rsidR="00AA1D1D" w:rsidRPr="00A07B81">
        <w:rPr>
          <w:rFonts w:ascii="Times New Roman" w:hAnsi="Times New Roman" w:cs="Times New Roman"/>
          <w:b w:val="0"/>
          <w:bCs w:val="0"/>
          <w:sz w:val="24"/>
          <w:szCs w:val="24"/>
        </w:rPr>
        <w:t xml:space="preserve"> ‘</w:t>
      </w:r>
      <w:r w:rsidRPr="00A07B81">
        <w:rPr>
          <w:rFonts w:ascii="Times New Roman" w:hAnsi="Times New Roman" w:cs="Times New Roman"/>
          <w:b w:val="0"/>
          <w:bCs w:val="0"/>
          <w:sz w:val="24"/>
          <w:szCs w:val="24"/>
        </w:rPr>
        <w:t>true and genuine substance of all morality</w:t>
      </w:r>
      <w:r w:rsidR="00AA1D1D" w:rsidRPr="00A07B81">
        <w:rPr>
          <w:rFonts w:ascii="Times New Roman" w:hAnsi="Times New Roman" w:cs="Times New Roman"/>
          <w:b w:val="0"/>
          <w:bCs w:val="0"/>
          <w:sz w:val="24"/>
          <w:szCs w:val="24"/>
        </w:rPr>
        <w:t>’</w:t>
      </w:r>
      <w:r w:rsidR="00AA1D1D" w:rsidRPr="00A07B81">
        <w:rPr>
          <w:rFonts w:ascii="Times New Roman" w:hAnsi="Times New Roman" w:cs="Times New Roman"/>
          <w:b w:val="0"/>
          <w:bCs w:val="0"/>
          <w:sz w:val="24"/>
          <w:szCs w:val="24"/>
        </w:rPr>
        <w:fldChar w:fldCharType="begin"/>
      </w:r>
      <w:r w:rsidR="00844322">
        <w:rPr>
          <w:rFonts w:ascii="Times New Roman" w:hAnsi="Times New Roman" w:cs="Times New Roman"/>
          <w:b w:val="0"/>
          <w:bCs w:val="0"/>
          <w:sz w:val="24"/>
          <w:szCs w:val="24"/>
        </w:rPr>
        <w:instrText xml:space="preserve"> ADDIN EN.CITE &lt;EndNote&gt;&lt;Cite&gt;&lt;Author&gt;Schopenhauer&lt;/Author&gt;&lt;Year&gt;1965&lt;/Year&gt;&lt;RecNum&gt;3082&lt;/RecNum&gt;&lt;Pages&gt;92&lt;/Pages&gt;&lt;DisplayText&gt;(Schopenhauer 1965, 92)&lt;/DisplayText&gt;&lt;record&gt;&lt;rec-number&gt;3082&lt;/rec-number&gt;&lt;foreign-keys&gt;&lt;key app="EN" db-id="5ds5dar5xtrfames2zovpt0m0xazrdt552tt" timestamp="1647300845"&gt;3082&lt;/key&gt;&lt;/foreign-keys&gt;&lt;ref-type name="Book"&gt;6&lt;/ref-type&gt;&lt;contributors&gt;&lt;authors&gt;&lt;author&gt;Schopenhauer, Arthur&lt;/author&gt;&lt;/authors&gt;&lt;subsidiary-authors&gt;&lt;author&gt;Payne, E &lt;/author&gt;&lt;/subsidiary-authors&gt;&lt;/contributors&gt;&lt;titles&gt;&lt;title&gt;On the basis of morality &lt;/title&gt;&lt;/titles&gt;&lt;dates&gt;&lt;year&gt;1965&lt;/year&gt;&lt;/dates&gt;&lt;pub-location&gt;Indianapolis&lt;/pub-location&gt;&lt;publisher&gt;Bobbs-Merrill Company Inc&lt;/publisher&gt;&lt;call-num&gt;193.7W 12 green stack&lt;/call-num&gt;&lt;urls&gt;&lt;/urls&gt;&lt;/record&gt;&lt;/Cite&gt;&lt;/EndNote&gt;</w:instrText>
      </w:r>
      <w:r w:rsidR="00AA1D1D" w:rsidRPr="00A07B81">
        <w:rPr>
          <w:rFonts w:ascii="Times New Roman" w:hAnsi="Times New Roman" w:cs="Times New Roman"/>
          <w:b w:val="0"/>
          <w:bCs w:val="0"/>
          <w:sz w:val="24"/>
          <w:szCs w:val="24"/>
        </w:rPr>
        <w:fldChar w:fldCharType="separate"/>
      </w:r>
      <w:r w:rsidR="00844322">
        <w:rPr>
          <w:rFonts w:ascii="Times New Roman" w:hAnsi="Times New Roman" w:cs="Times New Roman"/>
          <w:b w:val="0"/>
          <w:bCs w:val="0"/>
          <w:noProof/>
          <w:sz w:val="24"/>
          <w:szCs w:val="24"/>
        </w:rPr>
        <w:t xml:space="preserve"> (Schopenhauer 1965, 92)</w:t>
      </w:r>
      <w:r w:rsidR="00AA1D1D" w:rsidRPr="00A07B81">
        <w:rPr>
          <w:rFonts w:ascii="Times New Roman" w:hAnsi="Times New Roman" w:cs="Times New Roman"/>
          <w:b w:val="0"/>
          <w:bCs w:val="0"/>
          <w:sz w:val="24"/>
          <w:szCs w:val="24"/>
        </w:rPr>
        <w:fldChar w:fldCharType="end"/>
      </w:r>
      <w:r w:rsidR="00844322">
        <w:rPr>
          <w:rFonts w:ascii="Times New Roman" w:hAnsi="Times New Roman" w:cs="Times New Roman"/>
          <w:b w:val="0"/>
          <w:bCs w:val="0"/>
          <w:sz w:val="24"/>
          <w:szCs w:val="24"/>
        </w:rPr>
        <w:t>.</w:t>
      </w:r>
      <w:r w:rsidRPr="00A07B81">
        <w:rPr>
          <w:rFonts w:ascii="Times New Roman" w:hAnsi="Times New Roman" w:cs="Times New Roman"/>
          <w:b w:val="0"/>
          <w:bCs w:val="0"/>
          <w:sz w:val="24"/>
          <w:szCs w:val="24"/>
        </w:rPr>
        <w:t xml:space="preserve"> </w:t>
      </w:r>
      <w:r w:rsidR="006D7251" w:rsidRPr="00A07B81">
        <w:rPr>
          <w:rFonts w:ascii="Times New Roman" w:hAnsi="Times New Roman" w:cs="Times New Roman"/>
          <w:b w:val="0"/>
          <w:bCs w:val="0"/>
          <w:color w:val="000000" w:themeColor="text1"/>
          <w:sz w:val="24"/>
          <w:szCs w:val="24"/>
        </w:rPr>
        <w:t>Blum defines compassion as</w:t>
      </w:r>
      <w:r w:rsidR="00977972" w:rsidRPr="00A07B81">
        <w:rPr>
          <w:rFonts w:ascii="Times New Roman" w:hAnsi="Times New Roman" w:cs="Times New Roman"/>
          <w:b w:val="0"/>
          <w:bCs w:val="0"/>
          <w:color w:val="000000" w:themeColor="text1"/>
          <w:sz w:val="24"/>
          <w:szCs w:val="24"/>
        </w:rPr>
        <w:t xml:space="preserve"> deriving from</w:t>
      </w:r>
      <w:r w:rsidR="006D7251" w:rsidRPr="00A07B81">
        <w:rPr>
          <w:rFonts w:ascii="Times New Roman" w:hAnsi="Times New Roman" w:cs="Times New Roman"/>
          <w:b w:val="0"/>
          <w:bCs w:val="0"/>
          <w:color w:val="000000" w:themeColor="text1"/>
          <w:sz w:val="24"/>
          <w:szCs w:val="24"/>
        </w:rPr>
        <w:t xml:space="preserve"> ‘a sense of shared humanity, of regarding the other as a fellow human being’</w:t>
      </w:r>
      <w:r w:rsidR="006C0F20" w:rsidRPr="00A07B81">
        <w:rPr>
          <w:rFonts w:ascii="Times New Roman" w:hAnsi="Times New Roman" w:cs="Times New Roman"/>
          <w:b w:val="0"/>
          <w:bCs w:val="0"/>
          <w:color w:val="000000" w:themeColor="text1"/>
          <w:sz w:val="24"/>
          <w:szCs w:val="24"/>
        </w:rPr>
        <w:fldChar w:fldCharType="begin"/>
      </w:r>
      <w:r w:rsidR="00844322">
        <w:rPr>
          <w:rFonts w:ascii="Times New Roman" w:hAnsi="Times New Roman" w:cs="Times New Roman"/>
          <w:b w:val="0"/>
          <w:bCs w:val="0"/>
          <w:color w:val="000000" w:themeColor="text1"/>
          <w:sz w:val="24"/>
          <w:szCs w:val="24"/>
        </w:rPr>
        <w:instrText xml:space="preserve"> ADDIN EN.CITE &lt;EndNote&gt;&lt;Cite&gt;&lt;Author&gt;Blum&lt;/Author&gt;&lt;Year&gt;1994&lt;/Year&gt;&lt;RecNum&gt;3083&lt;/RecNum&gt;&lt;Pages&gt;177&lt;/Pages&gt;&lt;DisplayText&gt;(Blum 1994, 177)&lt;/DisplayText&gt;&lt;record&gt;&lt;rec-number&gt;3083&lt;/rec-number&gt;&lt;foreign-keys&gt;&lt;key app="EN" db-id="5ds5dar5xtrfames2zovpt0m0xazrdt552tt" timestamp="1647465925"&gt;3083&lt;/key&gt;&lt;/foreign-keys&gt;&lt;ref-type name="Book"&gt;6&lt;/ref-type&gt;&lt;contributors&gt;&lt;authors&gt;&lt;author&gt;Blum, Lawrence A&lt;/author&gt;&lt;/authors&gt;&lt;/contributors&gt;&lt;titles&gt;&lt;title&gt;Moral Perception and Particularity&lt;/title&gt;&lt;/titles&gt;&lt;dates&gt;&lt;year&gt;1994&lt;/year&gt;&lt;/dates&gt;&lt;pub-location&gt;Cambridge&lt;/pub-location&gt;&lt;publisher&gt;Cambridge University Press&lt;/publisher&gt;&lt;isbn&gt;9780521430289&lt;/isbn&gt;&lt;urls&gt;&lt;related-urls&gt;&lt;url&gt;https://www.cambridge.org/core/books/moral-perception-and-particularity/1A9820B7A4A3C9A4F6A9BCEF6D2135CB&lt;/url&gt;&lt;/related-urls&gt;&lt;/urls&gt;&lt;electronic-resource-num&gt;DOI: 10.1017/CBO9780511624605&lt;/electronic-resource-num&gt;&lt;remote-database-name&gt;Cambridge Core&lt;/remote-database-name&gt;&lt;remote-database-provider&gt;Cambridge University Press&lt;/remote-database-provider&gt;&lt;/record&gt;&lt;/Cite&gt;&lt;/EndNote&gt;</w:instrText>
      </w:r>
      <w:r w:rsidR="006C0F20" w:rsidRPr="00A07B81">
        <w:rPr>
          <w:rFonts w:ascii="Times New Roman" w:hAnsi="Times New Roman" w:cs="Times New Roman"/>
          <w:b w:val="0"/>
          <w:bCs w:val="0"/>
          <w:color w:val="000000" w:themeColor="text1"/>
          <w:sz w:val="24"/>
          <w:szCs w:val="24"/>
        </w:rPr>
        <w:fldChar w:fldCharType="separate"/>
      </w:r>
      <w:r w:rsidR="00844322">
        <w:rPr>
          <w:rFonts w:ascii="Times New Roman" w:hAnsi="Times New Roman" w:cs="Times New Roman"/>
          <w:b w:val="0"/>
          <w:bCs w:val="0"/>
          <w:noProof/>
          <w:color w:val="000000" w:themeColor="text1"/>
          <w:sz w:val="24"/>
          <w:szCs w:val="24"/>
        </w:rPr>
        <w:t xml:space="preserve"> (Blum 1994, 177)</w:t>
      </w:r>
      <w:r w:rsidR="006C0F20" w:rsidRPr="00A07B81">
        <w:rPr>
          <w:rFonts w:ascii="Times New Roman" w:hAnsi="Times New Roman" w:cs="Times New Roman"/>
          <w:b w:val="0"/>
          <w:bCs w:val="0"/>
          <w:color w:val="000000" w:themeColor="text1"/>
          <w:sz w:val="24"/>
          <w:szCs w:val="24"/>
        </w:rPr>
        <w:fldChar w:fldCharType="end"/>
      </w:r>
      <w:r w:rsidR="00844322">
        <w:rPr>
          <w:rFonts w:ascii="Times New Roman" w:hAnsi="Times New Roman" w:cs="Times New Roman"/>
          <w:b w:val="0"/>
          <w:bCs w:val="0"/>
          <w:color w:val="000000" w:themeColor="text1"/>
          <w:sz w:val="24"/>
          <w:szCs w:val="24"/>
        </w:rPr>
        <w:t>.</w:t>
      </w:r>
      <w:r w:rsidR="004C7705" w:rsidRPr="00A07B81">
        <w:rPr>
          <w:rFonts w:ascii="Times New Roman" w:hAnsi="Times New Roman" w:cs="Times New Roman"/>
          <w:b w:val="0"/>
          <w:bCs w:val="0"/>
          <w:color w:val="000000" w:themeColor="text1"/>
          <w:sz w:val="24"/>
          <w:szCs w:val="24"/>
        </w:rPr>
        <w:t xml:space="preserve"> For</w:t>
      </w:r>
      <w:r w:rsidR="00A367AC" w:rsidRPr="00A07B81">
        <w:rPr>
          <w:rFonts w:ascii="Times New Roman" w:hAnsi="Times New Roman" w:cs="Times New Roman"/>
          <w:b w:val="0"/>
          <w:bCs w:val="0"/>
          <w:color w:val="000000" w:themeColor="text1"/>
          <w:sz w:val="24"/>
          <w:szCs w:val="24"/>
        </w:rPr>
        <w:t xml:space="preserve"> Blum</w:t>
      </w:r>
      <w:r w:rsidR="000E6EAD" w:rsidRPr="00A07B81">
        <w:rPr>
          <w:rFonts w:ascii="Times New Roman" w:hAnsi="Times New Roman" w:cs="Times New Roman"/>
          <w:b w:val="0"/>
          <w:bCs w:val="0"/>
          <w:color w:val="000000" w:themeColor="text1"/>
          <w:sz w:val="24"/>
          <w:szCs w:val="24"/>
        </w:rPr>
        <w:t>,</w:t>
      </w:r>
      <w:r w:rsidR="00A367AC" w:rsidRPr="00A07B81">
        <w:rPr>
          <w:rFonts w:ascii="Times New Roman" w:hAnsi="Times New Roman" w:cs="Times New Roman"/>
          <w:b w:val="0"/>
          <w:bCs w:val="0"/>
          <w:color w:val="000000" w:themeColor="text1"/>
          <w:sz w:val="24"/>
          <w:szCs w:val="24"/>
        </w:rPr>
        <w:t xml:space="preserve"> the suffering </w:t>
      </w:r>
      <w:r w:rsidR="00A367AC" w:rsidRPr="00A07B81">
        <w:rPr>
          <w:rFonts w:ascii="Times New Roman" w:hAnsi="Times New Roman" w:cs="Times New Roman"/>
          <w:b w:val="0"/>
          <w:bCs w:val="0"/>
          <w:i/>
          <w:iCs/>
          <w:color w:val="000000" w:themeColor="text1"/>
          <w:sz w:val="24"/>
          <w:szCs w:val="24"/>
        </w:rPr>
        <w:t>per se</w:t>
      </w:r>
      <w:r w:rsidR="00A367AC" w:rsidRPr="00A07B81">
        <w:rPr>
          <w:rFonts w:ascii="Times New Roman" w:hAnsi="Times New Roman" w:cs="Times New Roman"/>
          <w:b w:val="0"/>
          <w:bCs w:val="0"/>
          <w:color w:val="000000" w:themeColor="text1"/>
          <w:sz w:val="24"/>
          <w:szCs w:val="24"/>
        </w:rPr>
        <w:t xml:space="preserve"> of another human is the </w:t>
      </w:r>
      <w:r w:rsidR="00A64816" w:rsidRPr="00A07B81">
        <w:rPr>
          <w:rFonts w:ascii="Times New Roman" w:hAnsi="Times New Roman" w:cs="Times New Roman"/>
          <w:b w:val="0"/>
          <w:bCs w:val="0"/>
          <w:color w:val="000000" w:themeColor="text1"/>
          <w:sz w:val="24"/>
          <w:szCs w:val="24"/>
        </w:rPr>
        <w:t>viewpoint</w:t>
      </w:r>
      <w:r w:rsidR="00475C3E" w:rsidRPr="00A07B81">
        <w:rPr>
          <w:rFonts w:ascii="Times New Roman" w:hAnsi="Times New Roman" w:cs="Times New Roman"/>
          <w:b w:val="0"/>
          <w:bCs w:val="0"/>
          <w:color w:val="000000" w:themeColor="text1"/>
          <w:sz w:val="24"/>
          <w:szCs w:val="24"/>
        </w:rPr>
        <w:t xml:space="preserve">, </w:t>
      </w:r>
      <w:r w:rsidR="00A64816" w:rsidRPr="00A07B81">
        <w:rPr>
          <w:rFonts w:ascii="Times New Roman" w:hAnsi="Times New Roman" w:cs="Times New Roman"/>
          <w:b w:val="0"/>
          <w:bCs w:val="0"/>
          <w:color w:val="000000" w:themeColor="text1"/>
          <w:sz w:val="24"/>
          <w:szCs w:val="24"/>
        </w:rPr>
        <w:t>not the specific cause of the suffering</w:t>
      </w:r>
      <w:r w:rsidR="00475C3E" w:rsidRPr="00A07B81">
        <w:rPr>
          <w:rFonts w:ascii="Times New Roman" w:hAnsi="Times New Roman" w:cs="Times New Roman"/>
          <w:b w:val="0"/>
          <w:bCs w:val="0"/>
          <w:color w:val="000000" w:themeColor="text1"/>
          <w:sz w:val="24"/>
          <w:szCs w:val="24"/>
        </w:rPr>
        <w:t xml:space="preserve">. </w:t>
      </w:r>
      <w:r w:rsidR="00393479" w:rsidRPr="00A07B81">
        <w:rPr>
          <w:rFonts w:ascii="Times New Roman" w:hAnsi="Times New Roman" w:cs="Times New Roman"/>
          <w:b w:val="0"/>
          <w:bCs w:val="0"/>
          <w:color w:val="000000" w:themeColor="text1"/>
          <w:sz w:val="24"/>
          <w:szCs w:val="24"/>
        </w:rPr>
        <w:t xml:space="preserve">This suffering </w:t>
      </w:r>
      <w:r w:rsidR="00475C3E" w:rsidRPr="00A07B81">
        <w:rPr>
          <w:rFonts w:ascii="Times New Roman" w:hAnsi="Times New Roman" w:cs="Times New Roman"/>
          <w:b w:val="0"/>
          <w:bCs w:val="0"/>
          <w:color w:val="000000" w:themeColor="text1"/>
          <w:sz w:val="24"/>
          <w:szCs w:val="24"/>
        </w:rPr>
        <w:t xml:space="preserve">is understood as </w:t>
      </w:r>
      <w:r w:rsidR="00A64816" w:rsidRPr="00A07B81">
        <w:rPr>
          <w:rFonts w:ascii="Times New Roman" w:hAnsi="Times New Roman" w:cs="Times New Roman"/>
          <w:b w:val="0"/>
          <w:bCs w:val="0"/>
          <w:color w:val="000000" w:themeColor="text1"/>
          <w:sz w:val="24"/>
          <w:szCs w:val="24"/>
        </w:rPr>
        <w:t xml:space="preserve">something that </w:t>
      </w:r>
      <w:r w:rsidR="00A367AC" w:rsidRPr="00A07B81">
        <w:rPr>
          <w:rFonts w:ascii="Times New Roman" w:hAnsi="Times New Roman" w:cs="Times New Roman"/>
          <w:b w:val="0"/>
          <w:bCs w:val="0"/>
          <w:color w:val="000000" w:themeColor="text1"/>
          <w:sz w:val="24"/>
          <w:szCs w:val="24"/>
        </w:rPr>
        <w:t xml:space="preserve">can happen to any human being, including oneself. </w:t>
      </w:r>
      <w:r w:rsidR="00A64816" w:rsidRPr="00A07B81">
        <w:rPr>
          <w:rFonts w:ascii="Times New Roman" w:hAnsi="Times New Roman" w:cs="Times New Roman"/>
          <w:b w:val="0"/>
          <w:bCs w:val="0"/>
          <w:color w:val="000000" w:themeColor="text1"/>
          <w:sz w:val="24"/>
          <w:szCs w:val="24"/>
        </w:rPr>
        <w:t xml:space="preserve">He differentiates this notion from pity. </w:t>
      </w:r>
      <w:r w:rsidR="00977972" w:rsidRPr="00A07B81">
        <w:rPr>
          <w:rFonts w:ascii="Times New Roman" w:hAnsi="Times New Roman" w:cs="Times New Roman"/>
          <w:b w:val="0"/>
          <w:bCs w:val="0"/>
          <w:color w:val="000000" w:themeColor="text1"/>
          <w:sz w:val="24"/>
          <w:szCs w:val="24"/>
        </w:rPr>
        <w:t xml:space="preserve">The essence of Blum’s compassion is </w:t>
      </w:r>
      <w:r w:rsidR="003B0FE2" w:rsidRPr="00A07B81">
        <w:rPr>
          <w:rFonts w:ascii="Times New Roman" w:hAnsi="Times New Roman" w:cs="Times New Roman"/>
          <w:b w:val="0"/>
          <w:bCs w:val="0"/>
          <w:color w:val="000000" w:themeColor="text1"/>
          <w:sz w:val="24"/>
          <w:szCs w:val="24"/>
        </w:rPr>
        <w:t>‘</w:t>
      </w:r>
      <w:r w:rsidR="00484470" w:rsidRPr="00A07B81">
        <w:rPr>
          <w:rFonts w:ascii="Times New Roman" w:hAnsi="Times New Roman" w:cs="Times New Roman"/>
          <w:b w:val="0"/>
          <w:bCs w:val="0"/>
          <w:color w:val="000000" w:themeColor="text1"/>
          <w:sz w:val="24"/>
          <w:szCs w:val="24"/>
        </w:rPr>
        <w:t>feeling with</w:t>
      </w:r>
      <w:r w:rsidR="003B0FE2" w:rsidRPr="00A07B81">
        <w:rPr>
          <w:rFonts w:ascii="Times New Roman" w:hAnsi="Times New Roman" w:cs="Times New Roman"/>
          <w:b w:val="0"/>
          <w:bCs w:val="0"/>
          <w:color w:val="000000" w:themeColor="text1"/>
          <w:sz w:val="24"/>
          <w:szCs w:val="24"/>
        </w:rPr>
        <w:t>’</w:t>
      </w:r>
      <w:r w:rsidR="00875A94" w:rsidRPr="00A07B81">
        <w:rPr>
          <w:rFonts w:ascii="Times New Roman" w:hAnsi="Times New Roman" w:cs="Times New Roman"/>
          <w:b w:val="0"/>
          <w:bCs w:val="0"/>
          <w:color w:val="000000" w:themeColor="text1"/>
          <w:sz w:val="24"/>
          <w:szCs w:val="24"/>
        </w:rPr>
        <w:t xml:space="preserve"> </w:t>
      </w:r>
      <w:r w:rsidR="00977972" w:rsidRPr="00A07B81">
        <w:rPr>
          <w:rFonts w:ascii="Times New Roman" w:hAnsi="Times New Roman" w:cs="Times New Roman"/>
          <w:b w:val="0"/>
          <w:bCs w:val="0"/>
          <w:color w:val="000000" w:themeColor="text1"/>
          <w:sz w:val="24"/>
          <w:szCs w:val="24"/>
        </w:rPr>
        <w:t>the suffering of another</w:t>
      </w:r>
      <w:r w:rsidR="00F20BBF" w:rsidRPr="00A07B81">
        <w:rPr>
          <w:rFonts w:ascii="Times New Roman" w:hAnsi="Times New Roman" w:cs="Times New Roman"/>
          <w:b w:val="0"/>
          <w:bCs w:val="0"/>
          <w:color w:val="000000" w:themeColor="text1"/>
          <w:sz w:val="24"/>
          <w:szCs w:val="24"/>
        </w:rPr>
        <w:t xml:space="preserve"> human</w:t>
      </w:r>
      <w:r w:rsidR="003B0FE2" w:rsidRPr="00A07B81">
        <w:rPr>
          <w:rFonts w:ascii="Times New Roman" w:hAnsi="Times New Roman" w:cs="Times New Roman"/>
          <w:b w:val="0"/>
          <w:bCs w:val="0"/>
          <w:color w:val="000000" w:themeColor="text1"/>
          <w:sz w:val="24"/>
          <w:szCs w:val="24"/>
        </w:rPr>
        <w:fldChar w:fldCharType="begin"/>
      </w:r>
      <w:r w:rsidR="00844322">
        <w:rPr>
          <w:rFonts w:ascii="Times New Roman" w:hAnsi="Times New Roman" w:cs="Times New Roman"/>
          <w:b w:val="0"/>
          <w:bCs w:val="0"/>
          <w:color w:val="000000" w:themeColor="text1"/>
          <w:sz w:val="24"/>
          <w:szCs w:val="24"/>
        </w:rPr>
        <w:instrText xml:space="preserve"> ADDIN EN.CITE &lt;EndNote&gt;&lt;Cite&gt;&lt;Author&gt;Blum&lt;/Author&gt;&lt;Year&gt;1994&lt;/Year&gt;&lt;RecNum&gt;3083&lt;/RecNum&gt;&lt;Pages&gt;179&lt;/Pages&gt;&lt;DisplayText&gt;(Blum 1994, 179)&lt;/DisplayText&gt;&lt;record&gt;&lt;rec-number&gt;3083&lt;/rec-number&gt;&lt;foreign-keys&gt;&lt;key app="EN" db-id="5ds5dar5xtrfames2zovpt0m0xazrdt552tt" timestamp="1647465925"&gt;3083&lt;/key&gt;&lt;/foreign-keys&gt;&lt;ref-type name="Book"&gt;6&lt;/ref-type&gt;&lt;contributors&gt;&lt;authors&gt;&lt;author&gt;Blum, Lawrence A&lt;/author&gt;&lt;/authors&gt;&lt;/contributors&gt;&lt;titles&gt;&lt;title&gt;Moral Perception and Particularity&lt;/title&gt;&lt;/titles&gt;&lt;dates&gt;&lt;year&gt;1994&lt;/year&gt;&lt;/dates&gt;&lt;pub-location&gt;Cambridge&lt;/pub-location&gt;&lt;publisher&gt;Cambridge University Press&lt;/publisher&gt;&lt;isbn&gt;9780521430289&lt;/isbn&gt;&lt;urls&gt;&lt;related-urls&gt;&lt;url&gt;https://www.cambridge.org/core/books/moral-perception-and-particularity/1A9820B7A4A3C9A4F6A9BCEF6D2135CB&lt;/url&gt;&lt;/related-urls&gt;&lt;/urls&gt;&lt;electronic-resource-num&gt;DOI: 10.1017/CBO9780511624605&lt;/electronic-resource-num&gt;&lt;remote-database-name&gt;Cambridge Core&lt;/remote-database-name&gt;&lt;remote-database-provider&gt;Cambridge University Press&lt;/remote-database-provider&gt;&lt;/record&gt;&lt;/Cite&gt;&lt;/EndNote&gt;</w:instrText>
      </w:r>
      <w:r w:rsidR="003B0FE2" w:rsidRPr="00A07B81">
        <w:rPr>
          <w:rFonts w:ascii="Times New Roman" w:hAnsi="Times New Roman" w:cs="Times New Roman"/>
          <w:b w:val="0"/>
          <w:bCs w:val="0"/>
          <w:color w:val="000000" w:themeColor="text1"/>
          <w:sz w:val="24"/>
          <w:szCs w:val="24"/>
        </w:rPr>
        <w:fldChar w:fldCharType="separate"/>
      </w:r>
      <w:r w:rsidR="00844322">
        <w:rPr>
          <w:rFonts w:ascii="Times New Roman" w:hAnsi="Times New Roman" w:cs="Times New Roman"/>
          <w:b w:val="0"/>
          <w:bCs w:val="0"/>
          <w:noProof/>
          <w:color w:val="000000" w:themeColor="text1"/>
          <w:sz w:val="24"/>
          <w:szCs w:val="24"/>
        </w:rPr>
        <w:t xml:space="preserve"> (Blum 1994, 179)</w:t>
      </w:r>
      <w:r w:rsidR="003B0FE2" w:rsidRPr="00A07B81">
        <w:rPr>
          <w:rFonts w:ascii="Times New Roman" w:hAnsi="Times New Roman" w:cs="Times New Roman"/>
          <w:b w:val="0"/>
          <w:bCs w:val="0"/>
          <w:color w:val="000000" w:themeColor="text1"/>
          <w:sz w:val="24"/>
          <w:szCs w:val="24"/>
        </w:rPr>
        <w:fldChar w:fldCharType="end"/>
      </w:r>
      <w:r w:rsidR="00844322">
        <w:rPr>
          <w:rFonts w:ascii="Times New Roman" w:hAnsi="Times New Roman" w:cs="Times New Roman"/>
          <w:b w:val="0"/>
          <w:bCs w:val="0"/>
          <w:color w:val="000000" w:themeColor="text1"/>
          <w:sz w:val="24"/>
          <w:szCs w:val="24"/>
        </w:rPr>
        <w:t>.</w:t>
      </w:r>
    </w:p>
    <w:p w14:paraId="7E3A2A8D" w14:textId="21EAF634" w:rsidR="0043691C" w:rsidRPr="00A07B81" w:rsidRDefault="00B06A0B" w:rsidP="00A07B81">
      <w:pPr>
        <w:spacing w:after="240" w:line="48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themeColor="text1"/>
          <w:sz w:val="24"/>
          <w:szCs w:val="24"/>
        </w:rPr>
        <w:t>G</w:t>
      </w:r>
      <w:r w:rsidR="0043691C" w:rsidRPr="00A07B81">
        <w:rPr>
          <w:rFonts w:ascii="Times New Roman" w:hAnsi="Times New Roman" w:cs="Times New Roman"/>
          <w:color w:val="000000" w:themeColor="text1"/>
          <w:sz w:val="24"/>
          <w:szCs w:val="24"/>
        </w:rPr>
        <w:t>aita</w:t>
      </w:r>
      <w:proofErr w:type="spellEnd"/>
      <w:r w:rsidR="0043691C" w:rsidRPr="00A07B81">
        <w:rPr>
          <w:rFonts w:ascii="Times New Roman" w:hAnsi="Times New Roman" w:cs="Times New Roman"/>
          <w:color w:val="000000" w:themeColor="text1"/>
          <w:sz w:val="24"/>
          <w:szCs w:val="24"/>
        </w:rPr>
        <w:t xml:space="preserve"> </w:t>
      </w:r>
      <w:r w:rsidR="00B949B4" w:rsidRPr="00A07B81">
        <w:rPr>
          <w:rFonts w:ascii="Times New Roman" w:hAnsi="Times New Roman" w:cs="Times New Roman"/>
          <w:color w:val="000000" w:themeColor="text1"/>
          <w:sz w:val="24"/>
          <w:szCs w:val="24"/>
        </w:rPr>
        <w:t>refers to</w:t>
      </w:r>
      <w:r w:rsidR="0043691C" w:rsidRPr="00A07B81">
        <w:rPr>
          <w:rFonts w:ascii="Times New Roman" w:hAnsi="Times New Roman" w:cs="Times New Roman"/>
          <w:color w:val="000000" w:themeColor="text1"/>
          <w:sz w:val="24"/>
          <w:szCs w:val="24"/>
        </w:rPr>
        <w:t xml:space="preserve"> another contrast – where someone helps another, and when asked why, responds that they saw no other choice, no other option</w:t>
      </w:r>
      <w:r w:rsidR="00457F49" w:rsidRPr="00A07B81">
        <w:rPr>
          <w:rFonts w:ascii="Times New Roman" w:hAnsi="Times New Roman" w:cs="Times New Roman"/>
          <w:color w:val="000000" w:themeColor="text1"/>
          <w:sz w:val="24"/>
          <w:szCs w:val="24"/>
        </w:rPr>
        <w:t>;</w:t>
      </w:r>
      <w:r w:rsidR="0043691C" w:rsidRPr="00A07B81">
        <w:rPr>
          <w:rFonts w:ascii="Times New Roman" w:hAnsi="Times New Roman" w:cs="Times New Roman"/>
          <w:color w:val="000000" w:themeColor="text1"/>
          <w:sz w:val="24"/>
          <w:szCs w:val="24"/>
        </w:rPr>
        <w:t xml:space="preserve"> they </w:t>
      </w:r>
      <w:r w:rsidR="0043691C" w:rsidRPr="00A07B81">
        <w:rPr>
          <w:rFonts w:ascii="Times New Roman" w:hAnsi="Times New Roman" w:cs="Times New Roman"/>
          <w:iCs/>
          <w:color w:val="000000" w:themeColor="text1"/>
          <w:sz w:val="24"/>
          <w:szCs w:val="24"/>
        </w:rPr>
        <w:t xml:space="preserve">had </w:t>
      </w:r>
      <w:r w:rsidR="0043691C" w:rsidRPr="00A07B81">
        <w:rPr>
          <w:rFonts w:ascii="Times New Roman" w:hAnsi="Times New Roman" w:cs="Times New Roman"/>
          <w:color w:val="000000" w:themeColor="text1"/>
          <w:sz w:val="24"/>
          <w:szCs w:val="24"/>
        </w:rPr>
        <w:t>to help. Rather than think that this person m</w:t>
      </w:r>
      <w:r w:rsidR="00B949B4" w:rsidRPr="00A07B81">
        <w:rPr>
          <w:rFonts w:ascii="Times New Roman" w:hAnsi="Times New Roman" w:cs="Times New Roman"/>
          <w:color w:val="000000" w:themeColor="text1"/>
          <w:sz w:val="24"/>
          <w:szCs w:val="24"/>
        </w:rPr>
        <w:t>ight</w:t>
      </w:r>
      <w:r w:rsidR="0043691C" w:rsidRPr="00A07B81">
        <w:rPr>
          <w:rFonts w:ascii="Times New Roman" w:hAnsi="Times New Roman" w:cs="Times New Roman"/>
          <w:color w:val="000000" w:themeColor="text1"/>
          <w:sz w:val="24"/>
          <w:szCs w:val="24"/>
        </w:rPr>
        <w:t xml:space="preserve"> have been motivated by something other than </w:t>
      </w:r>
      <w:r w:rsidR="00827ACB">
        <w:rPr>
          <w:rFonts w:ascii="Times New Roman" w:hAnsi="Times New Roman" w:cs="Times New Roman"/>
          <w:color w:val="000000" w:themeColor="text1"/>
          <w:sz w:val="24"/>
          <w:szCs w:val="24"/>
        </w:rPr>
        <w:t>o</w:t>
      </w:r>
      <w:r w:rsidR="0043691C" w:rsidRPr="00A07B81">
        <w:rPr>
          <w:rFonts w:ascii="Times New Roman" w:hAnsi="Times New Roman" w:cs="Times New Roman"/>
          <w:color w:val="000000" w:themeColor="text1"/>
          <w:sz w:val="24"/>
          <w:szCs w:val="24"/>
        </w:rPr>
        <w:t xml:space="preserve">r additional to compassion, it </w:t>
      </w:r>
      <w:r w:rsidR="00B949B4" w:rsidRPr="00A07B81">
        <w:rPr>
          <w:rFonts w:ascii="Times New Roman" w:hAnsi="Times New Roman" w:cs="Times New Roman"/>
          <w:color w:val="000000" w:themeColor="text1"/>
          <w:sz w:val="24"/>
          <w:szCs w:val="24"/>
        </w:rPr>
        <w:t xml:space="preserve">could </w:t>
      </w:r>
      <w:r w:rsidR="0043691C" w:rsidRPr="00A07B81">
        <w:rPr>
          <w:rFonts w:ascii="Times New Roman" w:hAnsi="Times New Roman" w:cs="Times New Roman"/>
          <w:color w:val="000000" w:themeColor="text1"/>
          <w:sz w:val="24"/>
          <w:szCs w:val="24"/>
        </w:rPr>
        <w:t>be that the person’s compassion is ‘perfected by a proper understanding of its object - the reality of a suffering human being’</w:t>
      </w:r>
      <w:r w:rsidR="00420BE3" w:rsidRPr="00A07B81">
        <w:rPr>
          <w:rFonts w:ascii="Times New Roman" w:hAnsi="Times New Roman" w:cs="Times New Roman"/>
          <w:color w:val="000000" w:themeColor="text1"/>
          <w:sz w:val="24"/>
          <w:szCs w:val="24"/>
        </w:rPr>
        <w:t xml:space="preserve">, another member of our species </w:t>
      </w:r>
      <w:r w:rsidR="00420BE3" w:rsidRPr="00A07B81">
        <w:rPr>
          <w:rFonts w:ascii="Times New Roman" w:hAnsi="Times New Roman" w:cs="Times New Roman"/>
          <w:i/>
          <w:iCs/>
          <w:color w:val="000000" w:themeColor="text1"/>
          <w:sz w:val="24"/>
          <w:szCs w:val="24"/>
        </w:rPr>
        <w:t>homo sapiens</w:t>
      </w:r>
      <w:r w:rsidR="00927702" w:rsidRPr="00A07B81">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&lt;EndNote&gt;&lt;Cite&gt;&lt;Author&gt;Gaita&lt;/Author&gt;&lt;Year&gt;1991, 2004&lt;/Year&gt;&lt;RecNum&gt;2232&lt;/RecNum&gt;&lt;Pages&gt;76&lt;/Pages&gt;&lt;DisplayText&gt;(Gaita 1991, 2004, 76)&lt;/DisplayText&gt;&lt;record&gt;&lt;rec-number&gt;2232&lt;/rec-number&gt;&lt;foreign-keys&gt;&lt;key app="EN" db-id="5ds5dar5xtrfames2zovpt0m0xazrdt552tt" timestamp="1453796779"&gt;2232&lt;/key&gt;&lt;/foreign-keys&gt;&lt;ref-type name="Book"&gt;6&lt;/ref-type&gt;&lt;contributors&gt;&lt;authors&gt;&lt;author&gt;Gaita, Raimond&lt;/author&gt;&lt;/authors&gt;&lt;/contributors&gt;&lt;titles&gt;&lt;title&gt;Good and Evil: An Absolute Conception&lt;/title&gt;&lt;/titles&gt;&lt;pages&gt;xxxvii, 416&lt;/pages&gt;&lt;edition&gt;2nd&lt;/edition&gt;&lt;dates&gt;&lt;year&gt;1991, 2004&lt;/year&gt;&lt;/dates&gt;&lt;pub-location&gt;London&lt;/pub-location&gt;&lt;publisher&gt;Routledge&lt;/publisher&gt;&lt;urls&gt;&lt;/urls&gt;&lt;/record&gt;&lt;/Cite&gt;&lt;/EndNote&gt;</w:instrText>
      </w:r>
      <w:r w:rsidR="00927702" w:rsidRPr="00A07B81">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(Gaita 1991, 2004, 76)</w:t>
      </w:r>
      <w:r w:rsidR="00927702" w:rsidRPr="00A07B81">
        <w:rPr>
          <w:rFonts w:ascii="Times New Roman" w:hAnsi="Times New Roman" w:cs="Times New Roman"/>
          <w:color w:val="000000" w:themeColor="text1"/>
          <w:sz w:val="24"/>
          <w:szCs w:val="24"/>
        </w:rPr>
        <w:fldChar w:fldCharType="end"/>
      </w:r>
      <w:r w:rsidR="00844322">
        <w:rPr>
          <w:rFonts w:ascii="Times New Roman" w:hAnsi="Times New Roman" w:cs="Times New Roman"/>
          <w:color w:val="000000" w:themeColor="text1"/>
          <w:sz w:val="24"/>
          <w:szCs w:val="24"/>
        </w:rPr>
        <w:t>.</w:t>
      </w:r>
      <w:r w:rsidR="0043691C" w:rsidRPr="00A07B81">
        <w:rPr>
          <w:rFonts w:ascii="Times New Roman" w:hAnsi="Times New Roman" w:cs="Times New Roman"/>
          <w:color w:val="000000" w:themeColor="text1"/>
          <w:sz w:val="24"/>
          <w:szCs w:val="24"/>
        </w:rPr>
        <w:t xml:space="preserve"> Thus</w:t>
      </w:r>
      <w:r w:rsidR="00B949B4" w:rsidRPr="00A07B81">
        <w:rPr>
          <w:rFonts w:ascii="Times New Roman" w:hAnsi="Times New Roman" w:cs="Times New Roman"/>
          <w:color w:val="000000" w:themeColor="text1"/>
          <w:sz w:val="24"/>
          <w:szCs w:val="24"/>
        </w:rPr>
        <w:t>,</w:t>
      </w:r>
      <w:r w:rsidR="0043691C" w:rsidRPr="00A07B81">
        <w:rPr>
          <w:rFonts w:ascii="Times New Roman" w:hAnsi="Times New Roman" w:cs="Times New Roman"/>
          <w:color w:val="000000" w:themeColor="text1"/>
          <w:sz w:val="24"/>
          <w:szCs w:val="24"/>
        </w:rPr>
        <w:t xml:space="preserve"> in its purest distillation, metaphysical empathy segues into an obligatory duty because there is simply no other choice. </w:t>
      </w:r>
    </w:p>
    <w:p w14:paraId="71ED1C11" w14:textId="16AF4590" w:rsidR="00CF310C" w:rsidRPr="00A07B81" w:rsidRDefault="00CF310C" w:rsidP="00A07B81">
      <w:pPr>
        <w:spacing w:after="240" w:line="480" w:lineRule="auto"/>
        <w:jc w:val="both"/>
        <w:rPr>
          <w:rFonts w:ascii="Times New Roman" w:hAnsi="Times New Roman" w:cs="Times New Roman"/>
          <w:color w:val="000000" w:themeColor="text1"/>
          <w:sz w:val="24"/>
          <w:szCs w:val="24"/>
        </w:rPr>
      </w:pPr>
      <w:proofErr w:type="spellStart"/>
      <w:r w:rsidRPr="00A07B81">
        <w:rPr>
          <w:rFonts w:ascii="Times New Roman" w:hAnsi="Times New Roman" w:cs="Times New Roman"/>
          <w:color w:val="000000" w:themeColor="text1"/>
          <w:sz w:val="24"/>
          <w:szCs w:val="24"/>
        </w:rPr>
        <w:t>Nortvedt</w:t>
      </w:r>
      <w:proofErr w:type="spellEnd"/>
      <w:r w:rsidR="00B83CB1">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&lt;EndNote&gt;&lt;Cite&gt;&lt;Author&gt;Nortvedt&lt;/Author&gt;&lt;Year&gt;2003&lt;/Year&gt;&lt;RecNum&gt;3086&lt;/RecNum&gt;&lt;DisplayText&gt;(Nortvedt 2003)&lt;/DisplayText&gt;&lt;record&gt;&lt;rec-number&gt;3086&lt;/rec-number&gt;&lt;foreign-keys&gt;&lt;key app="EN" db-id="5ds5dar5xtrfames2zovpt0m0xazrdt552tt" timestamp="1647759435"&gt;3086&lt;/key&gt;&lt;/foreign-keys&gt;&lt;ref-type name="Journal Article"&gt;17&lt;/ref-type&gt;&lt;contributors&gt;&lt;authors&gt;&lt;author&gt;Nortvedt, Per&lt;/author&gt;&lt;/authors&gt;&lt;/contributors&gt;&lt;titles&gt;&lt;title&gt;Subjectivity and vulnerability: reflections on the foundation of ethical sensibility&lt;/title&gt;&lt;secondary-title&gt;Nursing Philosophy&lt;/secondary-title&gt;&lt;/titles&gt;&lt;periodical&gt;&lt;full-title&gt;Nursing Philosophy&lt;/full-title&gt;&lt;/periodical&gt;&lt;pages&gt;222-230&lt;/pages&gt;&lt;volume&gt;4&lt;/volume&gt;&lt;number&gt;3&lt;/number&gt;&lt;dates&gt;&lt;year&gt;2003&lt;/year&gt;&lt;/dates&gt;&lt;isbn&gt;1466-7681&lt;/isbn&gt;&lt;urls&gt;&lt;related-urls&gt;&lt;url&gt;https://onlinelibrary.wiley.com/doi/abs/10.1046/j.1466-769X.2003.00120.x&lt;/url&gt;&lt;/related-urls&gt;&lt;/urls&gt;&lt;electronic-resource-num&gt;https://doi.org/10.1046/j.1466-769X.2003.00120.x&lt;/electronic-resource-num&gt;&lt;/record&gt;&lt;/Cite&gt;&lt;/EndNote&gt;</w:instrText>
      </w:r>
      <w:r w:rsidR="00B83CB1">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(Nortvedt 2003)</w:t>
      </w:r>
      <w:r w:rsidR="00B83CB1">
        <w:rPr>
          <w:rFonts w:ascii="Times New Roman" w:hAnsi="Times New Roman" w:cs="Times New Roman"/>
          <w:color w:val="000000" w:themeColor="text1"/>
          <w:sz w:val="24"/>
          <w:szCs w:val="24"/>
        </w:rPr>
        <w:fldChar w:fldCharType="end"/>
      </w:r>
      <w:r w:rsidR="00A02432">
        <w:rPr>
          <w:rFonts w:ascii="Times New Roman" w:hAnsi="Times New Roman" w:cs="Times New Roman"/>
          <w:color w:val="000000" w:themeColor="text1"/>
          <w:sz w:val="24"/>
          <w:szCs w:val="24"/>
        </w:rPr>
        <w:t>,</w:t>
      </w:r>
      <w:r w:rsidRPr="00A07B81">
        <w:rPr>
          <w:rFonts w:ascii="Times New Roman" w:hAnsi="Times New Roman" w:cs="Times New Roman"/>
          <w:color w:val="000000" w:themeColor="text1"/>
          <w:sz w:val="24"/>
          <w:szCs w:val="24"/>
        </w:rPr>
        <w:t xml:space="preserve"> in considering the foundations of ethical sensitivity, reiterates</w:t>
      </w:r>
      <w:r w:rsidR="00CC0229" w:rsidRPr="00A07B81">
        <w:rPr>
          <w:rFonts w:ascii="Times New Roman" w:hAnsi="Times New Roman" w:cs="Times New Roman"/>
          <w:color w:val="000000" w:themeColor="text1"/>
          <w:sz w:val="24"/>
          <w:szCs w:val="24"/>
        </w:rPr>
        <w:t xml:space="preserve"> </w:t>
      </w:r>
      <w:r w:rsidRPr="00A07B81">
        <w:rPr>
          <w:rFonts w:ascii="Times New Roman" w:hAnsi="Times New Roman" w:cs="Times New Roman"/>
          <w:color w:val="000000" w:themeColor="text1"/>
          <w:sz w:val="24"/>
          <w:szCs w:val="24"/>
        </w:rPr>
        <w:t xml:space="preserve">the question posed by </w:t>
      </w:r>
      <w:proofErr w:type="spellStart"/>
      <w:r w:rsidRPr="00A07B81">
        <w:rPr>
          <w:rFonts w:ascii="Times New Roman" w:hAnsi="Times New Roman" w:cs="Times New Roman"/>
          <w:color w:val="000000" w:themeColor="text1"/>
          <w:sz w:val="24"/>
          <w:szCs w:val="24"/>
        </w:rPr>
        <w:t>Korsgaard</w:t>
      </w:r>
      <w:proofErr w:type="spellEnd"/>
      <w:r w:rsidR="00CC0229" w:rsidRPr="00A07B81">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&lt;EndNote&gt;&lt;Cite&gt;&lt;Author&gt;Korsgaard&lt;/Author&gt;&lt;Year&gt;1996&lt;/Year&gt;&lt;RecNum&gt;2437&lt;/RecNum&gt;&lt;Pages&gt;148&lt;/Pages&gt;&lt;DisplayText&gt;(Korsgaard 1996, 148)&lt;/DisplayText&gt;&lt;record&gt;&lt;rec-number&gt;2437&lt;/rec-number&gt;&lt;foreign-keys&gt;&lt;key app="EN" db-id="5ds5dar5xtrfames2zovpt0m0xazrdt552tt" timestamp="1454221669"&gt;2437&lt;/key&gt;&lt;/foreign-keys&gt;&lt;ref-type name="Book Section"&gt;5&lt;/ref-type&gt;&lt;contributors&gt;&lt;authors&gt;&lt;author&gt;Korsgaard, Christine M &lt;/author&gt;&lt;/authors&gt;&lt;secondary-authors&gt;&lt;author&gt;Onora O&amp;apos;Neill&lt;/author&gt;&lt;/secondary-authors&gt;&lt;/contributors&gt;&lt;titles&gt;&lt;title&gt;The origin of value and the scope of obligation&lt;/title&gt;&lt;secondary-title&gt;The Sources of Normativity&lt;/secondary-title&gt;&lt;/titles&gt;&lt;pages&gt;131-166&lt;/pages&gt;&lt;section&gt;4&lt;/section&gt;&lt;dates&gt;&lt;year&gt;1996&lt;/year&gt;&lt;/dates&gt;&lt;pub-location&gt;Cambridge&lt;/pub-location&gt;&lt;publisher&gt;Cambridge University Press&lt;/publisher&gt;&lt;call-num&gt;170.44 KORS&lt;/call-num&gt;&lt;urls&gt;&lt;/urls&gt;&lt;/record&gt;&lt;/Cite&gt;&lt;/EndNote&gt;</w:instrText>
      </w:r>
      <w:r w:rsidR="00CC0229" w:rsidRPr="00A07B81">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(Korsgaard 1996, 148)</w:t>
      </w:r>
      <w:r w:rsidR="00CC0229" w:rsidRPr="00A07B81">
        <w:rPr>
          <w:rFonts w:ascii="Times New Roman" w:hAnsi="Times New Roman" w:cs="Times New Roman"/>
          <w:color w:val="000000" w:themeColor="text1"/>
          <w:sz w:val="24"/>
          <w:szCs w:val="24"/>
        </w:rPr>
        <w:fldChar w:fldCharType="end"/>
      </w:r>
      <w:r w:rsidR="00CC0229" w:rsidRPr="00A07B81">
        <w:rPr>
          <w:rFonts w:ascii="Times New Roman" w:hAnsi="Times New Roman" w:cs="Times New Roman"/>
          <w:color w:val="000000" w:themeColor="text1"/>
          <w:sz w:val="24"/>
          <w:szCs w:val="24"/>
        </w:rPr>
        <w:t xml:space="preserve"> </w:t>
      </w:r>
      <w:r w:rsidRPr="00A07B81">
        <w:rPr>
          <w:rFonts w:ascii="Times New Roman" w:hAnsi="Times New Roman" w:cs="Times New Roman"/>
          <w:color w:val="000000" w:themeColor="text1"/>
          <w:sz w:val="24"/>
          <w:szCs w:val="24"/>
        </w:rPr>
        <w:t xml:space="preserve">- when the pain of another person causes some kind of empathic distress, why help? Why not just take a tranquilizer? </w:t>
      </w:r>
      <w:proofErr w:type="spellStart"/>
      <w:r w:rsidR="00DC3A97" w:rsidRPr="00A07B81">
        <w:rPr>
          <w:rFonts w:ascii="Times New Roman" w:hAnsi="Times New Roman" w:cs="Times New Roman"/>
          <w:color w:val="000000" w:themeColor="text1"/>
          <w:sz w:val="24"/>
          <w:szCs w:val="24"/>
        </w:rPr>
        <w:t>Nortvedt</w:t>
      </w:r>
      <w:proofErr w:type="spellEnd"/>
      <w:r w:rsidR="00DC3A97" w:rsidRPr="00A07B81">
        <w:rPr>
          <w:rFonts w:ascii="Times New Roman" w:hAnsi="Times New Roman" w:cs="Times New Roman"/>
          <w:color w:val="000000" w:themeColor="text1"/>
          <w:sz w:val="24"/>
          <w:szCs w:val="24"/>
        </w:rPr>
        <w:t xml:space="preserve"> answers </w:t>
      </w:r>
      <w:r w:rsidRPr="00A07B81">
        <w:rPr>
          <w:rFonts w:ascii="Times New Roman" w:hAnsi="Times New Roman" w:cs="Times New Roman"/>
          <w:color w:val="000000" w:themeColor="text1"/>
          <w:sz w:val="24"/>
          <w:szCs w:val="24"/>
        </w:rPr>
        <w:t xml:space="preserve">in terms of the pain of another being perceived as ‘a reason for </w:t>
      </w:r>
      <w:r w:rsidRPr="00A07B81">
        <w:rPr>
          <w:rFonts w:ascii="Times New Roman" w:hAnsi="Times New Roman" w:cs="Times New Roman"/>
          <w:i/>
          <w:color w:val="000000" w:themeColor="text1"/>
          <w:sz w:val="24"/>
          <w:szCs w:val="24"/>
        </w:rPr>
        <w:t>you</w:t>
      </w:r>
      <w:r w:rsidRPr="00A07B81">
        <w:rPr>
          <w:rFonts w:ascii="Times New Roman" w:hAnsi="Times New Roman" w:cs="Times New Roman"/>
          <w:color w:val="000000" w:themeColor="text1"/>
          <w:sz w:val="24"/>
          <w:szCs w:val="24"/>
        </w:rPr>
        <w:t xml:space="preserve"> to change the person’s condition’</w:t>
      </w:r>
      <w:r w:rsidR="00AB6CCC" w:rsidRPr="00A07B81">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&lt;EndNote&gt;&lt;Cite&gt;&lt;Author&gt;Nortvedt&lt;/Author&gt;&lt;Year&gt;2003&lt;/Year&gt;&lt;RecNum&gt;3086&lt;/RecNum&gt;&lt;Pages&gt;223&lt;/Pages&gt;&lt;DisplayText&gt;(Nortvedt 2003, 223)&lt;/DisplayText&gt;&lt;record&gt;&lt;rec-number&gt;3086&lt;/rec-number&gt;&lt;foreign-keys&gt;&lt;key app="EN" db-id="5ds5dar5xtrfames2zovpt0m0xazrdt552tt" timestamp="1647759435"&gt;3086&lt;/key&gt;&lt;/foreign-keys&gt;&lt;ref-type name="Journal Article"&gt;17&lt;/ref-type&gt;&lt;contributors&gt;&lt;authors&gt;&lt;author&gt;Nortvedt, Per&lt;/author&gt;&lt;/authors&gt;&lt;/contributors&gt;&lt;titles&gt;&lt;title&gt;Subjectivity and vulnerability: reflections on the foundation of ethical sensibility&lt;/title&gt;&lt;secondary-title&gt;Nursing Philosophy&lt;/secondary-title&gt;&lt;/titles&gt;&lt;periodical&gt;&lt;full-title&gt;Nursing Philosophy&lt;/full-title&gt;&lt;/periodical&gt;&lt;pages&gt;222-230&lt;/pages&gt;&lt;volume&gt;4&lt;/volume&gt;&lt;number&gt;3&lt;/number&gt;&lt;dates&gt;&lt;year&gt;2003&lt;/year&gt;&lt;/dates&gt;&lt;isbn&gt;1466-7681&lt;/isbn&gt;&lt;urls&gt;&lt;related-urls&gt;&lt;url&gt;https://onlinelibrary.wiley.com/doi/abs/10.1046/j.1466-769X.2003.00120.x&lt;/url&gt;&lt;/related-urls&gt;&lt;/urls&gt;&lt;electronic-resource-num&gt;https://doi.org/10.1046/j.1466-769X.2003.00120.x&lt;/electronic-resource-num&gt;&lt;/record&gt;&lt;/Cite&gt;&lt;/EndNote&gt;</w:instrText>
      </w:r>
      <w:r w:rsidR="00AB6CCC" w:rsidRPr="00A07B81">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(Nortvedt 2003, 223)</w:t>
      </w:r>
      <w:r w:rsidR="00AB6CCC" w:rsidRPr="00A07B81">
        <w:rPr>
          <w:rFonts w:ascii="Times New Roman" w:hAnsi="Times New Roman" w:cs="Times New Roman"/>
          <w:color w:val="000000" w:themeColor="text1"/>
          <w:sz w:val="24"/>
          <w:szCs w:val="24"/>
        </w:rPr>
        <w:fldChar w:fldCharType="end"/>
      </w:r>
      <w:r w:rsidR="00A02432">
        <w:rPr>
          <w:rFonts w:ascii="Times New Roman" w:hAnsi="Times New Roman" w:cs="Times New Roman"/>
          <w:color w:val="000000" w:themeColor="text1"/>
          <w:sz w:val="24"/>
          <w:szCs w:val="24"/>
        </w:rPr>
        <w:t>.</w:t>
      </w:r>
      <w:r w:rsidRPr="00A07B81">
        <w:rPr>
          <w:rFonts w:ascii="Times New Roman" w:hAnsi="Times New Roman" w:cs="Times New Roman"/>
          <w:color w:val="000000" w:themeColor="text1"/>
          <w:sz w:val="24"/>
          <w:szCs w:val="24"/>
        </w:rPr>
        <w:t xml:space="preserve"> </w:t>
      </w:r>
      <w:r w:rsidR="00457F49" w:rsidRPr="00A07B81">
        <w:rPr>
          <w:rFonts w:ascii="Times New Roman" w:hAnsi="Times New Roman" w:cs="Times New Roman"/>
          <w:color w:val="000000" w:themeColor="text1"/>
          <w:sz w:val="24"/>
          <w:szCs w:val="24"/>
        </w:rPr>
        <w:t>R</w:t>
      </w:r>
      <w:r w:rsidR="00660E2D" w:rsidRPr="00A07B81">
        <w:rPr>
          <w:rFonts w:ascii="Times New Roman" w:hAnsi="Times New Roman" w:cs="Times New Roman"/>
          <w:color w:val="000000" w:themeColor="text1"/>
          <w:sz w:val="24"/>
          <w:szCs w:val="24"/>
        </w:rPr>
        <w:t xml:space="preserve">ather than leaving this as a </w:t>
      </w:r>
      <w:r w:rsidR="00755A96" w:rsidRPr="00A07B81">
        <w:rPr>
          <w:rFonts w:ascii="Times New Roman" w:hAnsi="Times New Roman" w:cs="Times New Roman"/>
          <w:color w:val="000000" w:themeColor="text1"/>
          <w:sz w:val="24"/>
          <w:szCs w:val="24"/>
        </w:rPr>
        <w:t xml:space="preserve">mere </w:t>
      </w:r>
      <w:r w:rsidR="00660E2D" w:rsidRPr="00A07B81">
        <w:rPr>
          <w:rFonts w:ascii="Times New Roman" w:hAnsi="Times New Roman" w:cs="Times New Roman"/>
          <w:color w:val="000000" w:themeColor="text1"/>
          <w:sz w:val="24"/>
          <w:szCs w:val="24"/>
        </w:rPr>
        <w:t xml:space="preserve">psychological </w:t>
      </w:r>
      <w:r w:rsidR="00F64B76" w:rsidRPr="00A07B81">
        <w:rPr>
          <w:rFonts w:ascii="Times New Roman" w:hAnsi="Times New Roman" w:cs="Times New Roman"/>
          <w:color w:val="000000" w:themeColor="text1"/>
          <w:sz w:val="24"/>
          <w:szCs w:val="24"/>
        </w:rPr>
        <w:t xml:space="preserve">motivation, </w:t>
      </w:r>
      <w:r w:rsidR="00457F49" w:rsidRPr="00A07B81">
        <w:rPr>
          <w:rFonts w:ascii="Times New Roman" w:hAnsi="Times New Roman" w:cs="Times New Roman"/>
          <w:color w:val="000000" w:themeColor="text1"/>
          <w:sz w:val="24"/>
          <w:szCs w:val="24"/>
        </w:rPr>
        <w:t xml:space="preserve">however, </w:t>
      </w:r>
      <w:proofErr w:type="spellStart"/>
      <w:r w:rsidR="00660E2D" w:rsidRPr="00A07B81">
        <w:rPr>
          <w:rFonts w:ascii="Times New Roman" w:hAnsi="Times New Roman" w:cs="Times New Roman"/>
          <w:color w:val="000000" w:themeColor="text1"/>
          <w:sz w:val="24"/>
          <w:szCs w:val="24"/>
        </w:rPr>
        <w:t>Nortvedt</w:t>
      </w:r>
      <w:proofErr w:type="spellEnd"/>
      <w:r w:rsidR="00660E2D" w:rsidRPr="00A07B81">
        <w:rPr>
          <w:rFonts w:ascii="Times New Roman" w:hAnsi="Times New Roman" w:cs="Times New Roman"/>
          <w:color w:val="000000" w:themeColor="text1"/>
          <w:sz w:val="24"/>
          <w:szCs w:val="24"/>
        </w:rPr>
        <w:t xml:space="preserve"> </w:t>
      </w:r>
      <w:r w:rsidR="00F64B76" w:rsidRPr="00A07B81">
        <w:rPr>
          <w:rFonts w:ascii="Times New Roman" w:hAnsi="Times New Roman" w:cs="Times New Roman"/>
          <w:color w:val="000000" w:themeColor="text1"/>
          <w:sz w:val="24"/>
          <w:szCs w:val="24"/>
        </w:rPr>
        <w:t>develops arguments from Husserl via Emmanuel Levinas, t</w:t>
      </w:r>
      <w:r w:rsidR="00660E2D" w:rsidRPr="00A07B81">
        <w:rPr>
          <w:rFonts w:ascii="Times New Roman" w:hAnsi="Times New Roman" w:cs="Times New Roman"/>
          <w:color w:val="000000" w:themeColor="text1"/>
          <w:sz w:val="24"/>
          <w:szCs w:val="24"/>
        </w:rPr>
        <w:t>hat</w:t>
      </w:r>
      <w:r w:rsidR="00ED6499" w:rsidRPr="00A07B81">
        <w:rPr>
          <w:rFonts w:ascii="Times New Roman" w:hAnsi="Times New Roman" w:cs="Times New Roman"/>
          <w:color w:val="000000" w:themeColor="text1"/>
          <w:sz w:val="24"/>
          <w:szCs w:val="24"/>
        </w:rPr>
        <w:t xml:space="preserve">, prior to a reflective moral impulse, </w:t>
      </w:r>
      <w:r w:rsidR="00660E2D" w:rsidRPr="00A07B81">
        <w:rPr>
          <w:rFonts w:ascii="Times New Roman" w:hAnsi="Times New Roman" w:cs="Times New Roman"/>
          <w:color w:val="000000" w:themeColor="text1"/>
          <w:sz w:val="24"/>
          <w:szCs w:val="24"/>
        </w:rPr>
        <w:t xml:space="preserve">a pre-reflective </w:t>
      </w:r>
      <w:r w:rsidR="00F64B76" w:rsidRPr="00A07B81">
        <w:rPr>
          <w:rFonts w:ascii="Times New Roman" w:hAnsi="Times New Roman" w:cs="Times New Roman"/>
          <w:color w:val="000000" w:themeColor="text1"/>
          <w:sz w:val="24"/>
          <w:szCs w:val="24"/>
        </w:rPr>
        <w:t xml:space="preserve">consciousness acts as the </w:t>
      </w:r>
      <w:r w:rsidR="00755A96" w:rsidRPr="00A07B81">
        <w:rPr>
          <w:rFonts w:ascii="Times New Roman" w:hAnsi="Times New Roman" w:cs="Times New Roman"/>
          <w:color w:val="000000" w:themeColor="text1"/>
          <w:sz w:val="24"/>
          <w:szCs w:val="24"/>
        </w:rPr>
        <w:t xml:space="preserve">moral impetus. </w:t>
      </w:r>
      <w:r w:rsidR="00457F49" w:rsidRPr="00A07B81">
        <w:rPr>
          <w:rFonts w:ascii="Times New Roman" w:hAnsi="Times New Roman" w:cs="Times New Roman"/>
          <w:color w:val="000000" w:themeColor="text1"/>
          <w:sz w:val="24"/>
          <w:szCs w:val="24"/>
        </w:rPr>
        <w:t xml:space="preserve">In </w:t>
      </w:r>
      <w:r w:rsidRPr="00A07B81">
        <w:rPr>
          <w:rFonts w:ascii="Times New Roman" w:hAnsi="Times New Roman" w:cs="Times New Roman"/>
          <w:color w:val="000000" w:themeColor="text1"/>
          <w:sz w:val="24"/>
          <w:szCs w:val="24"/>
        </w:rPr>
        <w:t xml:space="preserve"> paraphras</w:t>
      </w:r>
      <w:r w:rsidR="00457F49" w:rsidRPr="00A07B81">
        <w:rPr>
          <w:rFonts w:ascii="Times New Roman" w:hAnsi="Times New Roman" w:cs="Times New Roman"/>
          <w:color w:val="000000" w:themeColor="text1"/>
          <w:sz w:val="24"/>
          <w:szCs w:val="24"/>
        </w:rPr>
        <w:t>ing</w:t>
      </w:r>
      <w:r w:rsidRPr="00A07B81">
        <w:rPr>
          <w:rFonts w:ascii="Times New Roman" w:hAnsi="Times New Roman" w:cs="Times New Roman"/>
          <w:color w:val="000000" w:themeColor="text1"/>
          <w:sz w:val="24"/>
          <w:szCs w:val="24"/>
        </w:rPr>
        <w:t xml:space="preserve"> Levinas, </w:t>
      </w:r>
      <w:proofErr w:type="spellStart"/>
      <w:r w:rsidR="00457F49" w:rsidRPr="00A07B81">
        <w:rPr>
          <w:rFonts w:ascii="Times New Roman" w:hAnsi="Times New Roman" w:cs="Times New Roman"/>
          <w:color w:val="000000" w:themeColor="text1"/>
          <w:sz w:val="24"/>
          <w:szCs w:val="24"/>
        </w:rPr>
        <w:t>Nortvedt</w:t>
      </w:r>
      <w:proofErr w:type="spellEnd"/>
      <w:r w:rsidR="00457F49" w:rsidRPr="00A07B81">
        <w:rPr>
          <w:rFonts w:ascii="Times New Roman" w:hAnsi="Times New Roman" w:cs="Times New Roman"/>
          <w:color w:val="000000" w:themeColor="text1"/>
          <w:sz w:val="24"/>
          <w:szCs w:val="24"/>
        </w:rPr>
        <w:t xml:space="preserve"> </w:t>
      </w:r>
      <w:r w:rsidRPr="00A07B81">
        <w:rPr>
          <w:rFonts w:ascii="Times New Roman" w:hAnsi="Times New Roman" w:cs="Times New Roman"/>
          <w:color w:val="000000" w:themeColor="text1"/>
          <w:sz w:val="24"/>
          <w:szCs w:val="24"/>
        </w:rPr>
        <w:t xml:space="preserve">thus develops an ‘ethical metaphysics that elucidates the awakening of moral consciousness by the vulnerability of the other person, as </w:t>
      </w:r>
      <w:r w:rsidRPr="00A07B81">
        <w:rPr>
          <w:rFonts w:ascii="Times New Roman" w:hAnsi="Times New Roman" w:cs="Times New Roman"/>
          <w:color w:val="000000" w:themeColor="text1"/>
          <w:sz w:val="24"/>
          <w:szCs w:val="24"/>
        </w:rPr>
        <w:lastRenderedPageBreak/>
        <w:t>suffering for his suffering’</w:t>
      </w:r>
      <w:r w:rsidR="00ED6499" w:rsidRPr="00A07B81">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&lt;EndNote&gt;&lt;Cite&gt;&lt;Author&gt;Nortvedt&lt;/Author&gt;&lt;Year&gt;2003&lt;/Year&gt;&lt;RecNum&gt;3086&lt;/RecNum&gt;&lt;Pages&gt;224&lt;/Pages&gt;&lt;DisplayText&gt;(Nortvedt 2003, 224)&lt;/DisplayText&gt;&lt;record&gt;&lt;rec-number&gt;3086&lt;/rec-number&gt;&lt;foreign-keys&gt;&lt;key app="EN" db-id="5ds5dar5xtrfames2zovpt0m0xazrdt552tt" timestamp="1647759435"&gt;3086&lt;/key&gt;&lt;/foreign-keys&gt;&lt;ref-type name="Journal Article"&gt;17&lt;/ref-type&gt;&lt;contributors&gt;&lt;authors&gt;&lt;author&gt;Nortvedt, Per&lt;/author&gt;&lt;/authors&gt;&lt;/contributors&gt;&lt;titles&gt;&lt;title&gt;Subjectivity and vulnerability: reflections on the foundation of ethical sensibility&lt;/title&gt;&lt;secondary-title&gt;Nursing Philosophy&lt;/secondary-title&gt;&lt;/titles&gt;&lt;periodical&gt;&lt;full-title&gt;Nursing Philosophy&lt;/full-title&gt;&lt;/periodical&gt;&lt;pages&gt;222-230&lt;/pages&gt;&lt;volume&gt;4&lt;/volume&gt;&lt;number&gt;3&lt;/number&gt;&lt;dates&gt;&lt;year&gt;2003&lt;/year&gt;&lt;/dates&gt;&lt;isbn&gt;1466-7681&lt;/isbn&gt;&lt;urls&gt;&lt;related-urls&gt;&lt;url&gt;https://onlinelibrary.wiley.com/doi/abs/10.1046/j.1466-769X.2003.00120.x&lt;/url&gt;&lt;/related-urls&gt;&lt;/urls&gt;&lt;electronic-resource-num&gt;https://doi.org/10.1046/j.1466-769X.2003.00120.x&lt;/electronic-resource-num&gt;&lt;/record&gt;&lt;/Cite&gt;&lt;/EndNote&gt;</w:instrText>
      </w:r>
      <w:r w:rsidR="00ED6499" w:rsidRPr="00A07B81">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(Nortvedt 2003, 224)</w:t>
      </w:r>
      <w:r w:rsidR="00ED6499" w:rsidRPr="00A07B81">
        <w:rPr>
          <w:rFonts w:ascii="Times New Roman" w:hAnsi="Times New Roman" w:cs="Times New Roman"/>
          <w:color w:val="000000" w:themeColor="text1"/>
          <w:sz w:val="24"/>
          <w:szCs w:val="24"/>
        </w:rPr>
        <w:fldChar w:fldCharType="end"/>
      </w:r>
      <w:r w:rsidR="00A02432">
        <w:rPr>
          <w:rFonts w:ascii="Times New Roman" w:hAnsi="Times New Roman" w:cs="Times New Roman"/>
          <w:color w:val="000000" w:themeColor="text1"/>
          <w:sz w:val="24"/>
          <w:szCs w:val="24"/>
        </w:rPr>
        <w:t>.</w:t>
      </w:r>
      <w:r w:rsidRPr="00A07B81">
        <w:rPr>
          <w:rFonts w:ascii="Times New Roman" w:hAnsi="Times New Roman" w:cs="Times New Roman"/>
          <w:color w:val="000000" w:themeColor="text1"/>
          <w:sz w:val="24"/>
          <w:szCs w:val="24"/>
        </w:rPr>
        <w:t xml:space="preserve"> </w:t>
      </w:r>
      <w:r w:rsidR="0084270A" w:rsidRPr="00A07B81">
        <w:rPr>
          <w:rFonts w:ascii="Times New Roman" w:hAnsi="Times New Roman" w:cs="Times New Roman"/>
          <w:color w:val="000000" w:themeColor="text1"/>
          <w:sz w:val="24"/>
          <w:szCs w:val="24"/>
        </w:rPr>
        <w:t xml:space="preserve">In the </w:t>
      </w:r>
      <w:r w:rsidR="005D5C0D" w:rsidRPr="00A07B81">
        <w:rPr>
          <w:rFonts w:ascii="Times New Roman" w:hAnsi="Times New Roman" w:cs="Times New Roman"/>
          <w:color w:val="000000" w:themeColor="text1"/>
          <w:sz w:val="24"/>
          <w:szCs w:val="24"/>
        </w:rPr>
        <w:t>“</w:t>
      </w:r>
      <w:r w:rsidR="00EE0714" w:rsidRPr="00A07B81">
        <w:rPr>
          <w:rFonts w:ascii="Times New Roman" w:hAnsi="Times New Roman" w:cs="Times New Roman"/>
          <w:color w:val="000000" w:themeColor="text1"/>
          <w:sz w:val="24"/>
          <w:szCs w:val="24"/>
        </w:rPr>
        <w:t>face</w:t>
      </w:r>
      <w:r w:rsidR="005D5C0D" w:rsidRPr="00A07B81">
        <w:rPr>
          <w:rFonts w:ascii="Times New Roman" w:hAnsi="Times New Roman" w:cs="Times New Roman"/>
          <w:color w:val="000000" w:themeColor="text1"/>
          <w:sz w:val="24"/>
          <w:szCs w:val="24"/>
        </w:rPr>
        <w:t>”</w:t>
      </w:r>
      <w:r w:rsidR="00EE0714" w:rsidRPr="00A07B81">
        <w:rPr>
          <w:rFonts w:ascii="Times New Roman" w:hAnsi="Times New Roman" w:cs="Times New Roman"/>
          <w:color w:val="000000" w:themeColor="text1"/>
          <w:sz w:val="24"/>
          <w:szCs w:val="24"/>
        </w:rPr>
        <w:t xml:space="preserve"> of the other</w:t>
      </w:r>
      <w:r w:rsidR="00457F49" w:rsidRPr="00A07B81">
        <w:rPr>
          <w:rFonts w:ascii="Times New Roman" w:hAnsi="Times New Roman" w:cs="Times New Roman"/>
          <w:color w:val="000000" w:themeColor="text1"/>
          <w:sz w:val="24"/>
          <w:szCs w:val="24"/>
        </w:rPr>
        <w:t>,</w:t>
      </w:r>
      <w:r w:rsidR="00EE0714" w:rsidRPr="00A07B81">
        <w:rPr>
          <w:rFonts w:ascii="Times New Roman" w:hAnsi="Times New Roman" w:cs="Times New Roman"/>
          <w:color w:val="000000" w:themeColor="text1"/>
          <w:sz w:val="24"/>
          <w:szCs w:val="24"/>
        </w:rPr>
        <w:t xml:space="preserve"> </w:t>
      </w:r>
      <w:r w:rsidR="0084270A" w:rsidRPr="00A07B81">
        <w:rPr>
          <w:rFonts w:ascii="Times New Roman" w:hAnsi="Times New Roman" w:cs="Times New Roman"/>
          <w:color w:val="000000" w:themeColor="text1"/>
          <w:sz w:val="24"/>
          <w:szCs w:val="24"/>
        </w:rPr>
        <w:t xml:space="preserve">we see vulnerability </w:t>
      </w:r>
      <w:r w:rsidR="00EE0714" w:rsidRPr="00A07B81">
        <w:rPr>
          <w:rFonts w:ascii="Times New Roman" w:hAnsi="Times New Roman" w:cs="Times New Roman"/>
          <w:color w:val="000000" w:themeColor="text1"/>
          <w:sz w:val="24"/>
          <w:szCs w:val="24"/>
        </w:rPr>
        <w:t>and are motivated to act</w:t>
      </w:r>
      <w:r w:rsidR="00045B49" w:rsidRPr="00A07B81">
        <w:rPr>
          <w:rFonts w:ascii="Times New Roman" w:hAnsi="Times New Roman" w:cs="Times New Roman"/>
          <w:color w:val="000000" w:themeColor="text1"/>
          <w:sz w:val="24"/>
          <w:szCs w:val="24"/>
        </w:rPr>
        <w:t>.</w:t>
      </w:r>
    </w:p>
    <w:p w14:paraId="2A530A97" w14:textId="2BF25E90" w:rsidR="00D94CEF" w:rsidRPr="00A07B81" w:rsidRDefault="00915D58" w:rsidP="00A07B81">
      <w:pPr>
        <w:pStyle w:val="FootnoteText"/>
        <w:spacing w:after="240" w:afterAutospacing="0" w:line="480" w:lineRule="auto"/>
        <w:jc w:val="both"/>
        <w:rPr>
          <w:rFonts w:ascii="Times New Roman" w:hAnsi="Times New Roman"/>
          <w:color w:val="000000" w:themeColor="text1"/>
          <w:sz w:val="24"/>
          <w:szCs w:val="24"/>
          <w:lang w:val="en"/>
        </w:rPr>
      </w:pPr>
      <w:r w:rsidRPr="00A07B81">
        <w:rPr>
          <w:rFonts w:ascii="Times New Roman" w:hAnsi="Times New Roman"/>
          <w:sz w:val="24"/>
          <w:szCs w:val="24"/>
        </w:rPr>
        <w:t xml:space="preserve">Phenomenology is grounded in the perspective of the first person looking outward. </w:t>
      </w:r>
      <w:r w:rsidR="00155DD3" w:rsidRPr="00A07B81">
        <w:rPr>
          <w:rFonts w:ascii="Times New Roman" w:hAnsi="Times New Roman"/>
          <w:sz w:val="24"/>
          <w:szCs w:val="24"/>
        </w:rPr>
        <w:t xml:space="preserve">Edmund </w:t>
      </w:r>
      <w:r w:rsidR="007134C0" w:rsidRPr="00A07B81">
        <w:rPr>
          <w:rFonts w:ascii="Times New Roman" w:hAnsi="Times New Roman"/>
          <w:sz w:val="24"/>
          <w:szCs w:val="24"/>
        </w:rPr>
        <w:t>Hu</w:t>
      </w:r>
      <w:r w:rsidR="007E5A9D" w:rsidRPr="00A07B81">
        <w:rPr>
          <w:rFonts w:ascii="Times New Roman" w:hAnsi="Times New Roman"/>
          <w:sz w:val="24"/>
          <w:szCs w:val="24"/>
        </w:rPr>
        <w:t>sserl</w:t>
      </w:r>
      <w:r w:rsidR="007134C0" w:rsidRPr="00A07B81">
        <w:rPr>
          <w:rFonts w:ascii="Times New Roman" w:hAnsi="Times New Roman"/>
          <w:sz w:val="24"/>
          <w:szCs w:val="24"/>
        </w:rPr>
        <w:t xml:space="preserve"> recognizes </w:t>
      </w:r>
      <w:r w:rsidR="005D5C0D" w:rsidRPr="00A07B81">
        <w:rPr>
          <w:rFonts w:ascii="Times New Roman" w:hAnsi="Times New Roman"/>
          <w:sz w:val="24"/>
          <w:szCs w:val="24"/>
        </w:rPr>
        <w:t>t</w:t>
      </w:r>
      <w:r w:rsidR="005001A9" w:rsidRPr="00A07B81">
        <w:rPr>
          <w:rFonts w:ascii="Times New Roman" w:hAnsi="Times New Roman"/>
          <w:sz w:val="24"/>
          <w:szCs w:val="24"/>
        </w:rPr>
        <w:t xml:space="preserve">he </w:t>
      </w:r>
      <w:r w:rsidR="00FE7469" w:rsidRPr="00A07B81">
        <w:rPr>
          <w:rFonts w:ascii="Times New Roman" w:hAnsi="Times New Roman"/>
          <w:sz w:val="24"/>
          <w:szCs w:val="24"/>
        </w:rPr>
        <w:t>other</w:t>
      </w:r>
      <w:r w:rsidR="005001A9" w:rsidRPr="00A07B81">
        <w:rPr>
          <w:rFonts w:ascii="Times New Roman" w:hAnsi="Times New Roman"/>
          <w:sz w:val="24"/>
          <w:szCs w:val="24"/>
        </w:rPr>
        <w:t>, phenomenologically, as “like me” but “over there”</w:t>
      </w:r>
      <w:r w:rsidR="00BE2BD4" w:rsidRPr="00A07B81">
        <w:rPr>
          <w:rFonts w:ascii="Times New Roman" w:hAnsi="Times New Roman"/>
          <w:sz w:val="24"/>
          <w:szCs w:val="24"/>
        </w:rPr>
        <w:fldChar w:fldCharType="begin"/>
      </w:r>
      <w:r w:rsidR="00844322">
        <w:rPr>
          <w:rFonts w:ascii="Times New Roman" w:hAnsi="Times New Roman"/>
          <w:sz w:val="24"/>
          <w:szCs w:val="24"/>
        </w:rPr>
        <w:instrText xml:space="preserve"> ADDIN EN.CITE &lt;EndNote&gt;&lt;Cite&gt;&lt;Author&gt;Husserl&lt;/Author&gt;&lt;Year&gt;1960&lt;/Year&gt;&lt;RecNum&gt;3093&lt;/RecNum&gt;&lt;Pages&gt;117-119&lt;/Pages&gt;&lt;DisplayText&gt;(Husserl 1960, 117-9)&lt;/DisplayText&gt;&lt;record&gt;&lt;rec-number&gt;3093&lt;/rec-number&gt;&lt;foreign-keys&gt;&lt;key app="EN" db-id="5ds5dar5xtrfames2zovpt0m0xazrdt552tt" timestamp="1648255866"&gt;3093&lt;/key&gt;&lt;/foreign-keys&gt;&lt;ref-type name="Book"&gt;6&lt;/ref-type&gt;&lt;contributors&gt;&lt;authors&gt;&lt;author&gt;Husserl, Edmund&lt;/author&gt;&lt;/authors&gt;&lt;subsidiary-authors&gt;&lt;author&gt;Cairns, Dorion&lt;/author&gt;&lt;/subsidiary-authors&gt;&lt;/contributors&gt;&lt;titles&gt;&lt;title&gt;Cartesian Meditations&lt;/title&gt;&lt;/titles&gt;&lt;pages&gt;xi, 157&lt;/pages&gt;&lt;dates&gt;&lt;year&gt;1960&lt;/year&gt;&lt;/dates&gt;&lt;pub-location&gt;The Hague&lt;/pub-location&gt;&lt;publisher&gt;Martinus Nijhoff&lt;/publisher&gt;&lt;call-num&gt;194 DESC-2 HUSS&lt;/call-num&gt;&lt;urls&gt;&lt;/urls&gt;&lt;/record&gt;&lt;/Cite&gt;&lt;/EndNote&gt;</w:instrText>
      </w:r>
      <w:r w:rsidR="00BE2BD4" w:rsidRPr="00A07B81">
        <w:rPr>
          <w:rFonts w:ascii="Times New Roman" w:hAnsi="Times New Roman"/>
          <w:sz w:val="24"/>
          <w:szCs w:val="24"/>
        </w:rPr>
        <w:fldChar w:fldCharType="separate"/>
      </w:r>
      <w:r w:rsidR="00844322">
        <w:rPr>
          <w:rFonts w:ascii="Times New Roman" w:hAnsi="Times New Roman"/>
          <w:noProof/>
          <w:sz w:val="24"/>
          <w:szCs w:val="24"/>
        </w:rPr>
        <w:t xml:space="preserve"> (Husserl 1960, 117-9)</w:t>
      </w:r>
      <w:r w:rsidR="00BE2BD4" w:rsidRPr="00A07B81">
        <w:rPr>
          <w:rFonts w:ascii="Times New Roman" w:hAnsi="Times New Roman"/>
          <w:sz w:val="24"/>
          <w:szCs w:val="24"/>
        </w:rPr>
        <w:fldChar w:fldCharType="end"/>
      </w:r>
      <w:r w:rsidR="00A02432">
        <w:rPr>
          <w:rFonts w:ascii="Times New Roman" w:hAnsi="Times New Roman"/>
          <w:sz w:val="24"/>
          <w:szCs w:val="24"/>
        </w:rPr>
        <w:t>,</w:t>
      </w:r>
      <w:r w:rsidR="00457F49" w:rsidRPr="00A07B81">
        <w:rPr>
          <w:rFonts w:ascii="Times New Roman" w:hAnsi="Times New Roman"/>
          <w:sz w:val="24"/>
          <w:szCs w:val="24"/>
        </w:rPr>
        <w:t xml:space="preserve"> a veritable</w:t>
      </w:r>
      <w:r w:rsidR="0035036B" w:rsidRPr="00A07B81">
        <w:rPr>
          <w:rFonts w:ascii="Times New Roman" w:hAnsi="Times New Roman"/>
          <w:sz w:val="24"/>
          <w:szCs w:val="24"/>
        </w:rPr>
        <w:t xml:space="preserve"> </w:t>
      </w:r>
      <w:r w:rsidR="0035036B" w:rsidRPr="00A07B81">
        <w:rPr>
          <w:rFonts w:ascii="Times New Roman" w:hAnsi="Times New Roman"/>
          <w:i/>
          <w:iCs/>
          <w:sz w:val="24"/>
          <w:szCs w:val="24"/>
        </w:rPr>
        <w:t>alter</w:t>
      </w:r>
      <w:r w:rsidR="0035036B" w:rsidRPr="00A07B81">
        <w:rPr>
          <w:rFonts w:ascii="Times New Roman" w:hAnsi="Times New Roman"/>
          <w:sz w:val="24"/>
          <w:szCs w:val="24"/>
        </w:rPr>
        <w:t xml:space="preserve"> ego</w:t>
      </w:r>
      <w:r w:rsidR="0035036B" w:rsidRPr="00A07B81">
        <w:rPr>
          <w:rFonts w:ascii="Times New Roman" w:hAnsi="Times New Roman"/>
          <w:sz w:val="24"/>
          <w:szCs w:val="24"/>
        </w:rPr>
        <w:fldChar w:fldCharType="begin"/>
      </w:r>
      <w:r w:rsidR="00844322">
        <w:rPr>
          <w:rFonts w:ascii="Times New Roman" w:hAnsi="Times New Roman"/>
          <w:sz w:val="24"/>
          <w:szCs w:val="24"/>
        </w:rPr>
        <w:instrText xml:space="preserve"> ADDIN EN.CITE &lt;EndNote&gt;&lt;Cite&gt;&lt;Author&gt;Husserl&lt;/Author&gt;&lt;Year&gt;1960&lt;/Year&gt;&lt;RecNum&gt;3093&lt;/RecNum&gt;&lt;Pages&gt;110&lt;/Pages&gt;&lt;DisplayText&gt;(Husserl 1960, 110)&lt;/DisplayText&gt;&lt;record&gt;&lt;rec-number&gt;3093&lt;/rec-number&gt;&lt;foreign-keys&gt;&lt;key app="EN" db-id="5ds5dar5xtrfames2zovpt0m0xazrdt552tt" timestamp="1648255866"&gt;3093&lt;/key&gt;&lt;/foreign-keys&gt;&lt;ref-type name="Book"&gt;6&lt;/ref-type&gt;&lt;contributors&gt;&lt;authors&gt;&lt;author&gt;Husserl, Edmund&lt;/author&gt;&lt;/authors&gt;&lt;subsidiary-authors&gt;&lt;author&gt;Cairns, Dorion&lt;/author&gt;&lt;/subsidiary-authors&gt;&lt;/contributors&gt;&lt;titles&gt;&lt;title&gt;Cartesian Meditations&lt;/title&gt;&lt;/titles&gt;&lt;pages&gt;xi, 157&lt;/pages&gt;&lt;dates&gt;&lt;year&gt;1960&lt;/year&gt;&lt;/dates&gt;&lt;pub-location&gt;The Hague&lt;/pub-location&gt;&lt;publisher&gt;Martinus Nijhoff&lt;/publisher&gt;&lt;call-num&gt;194 DESC-2 HUSS&lt;/call-num&gt;&lt;urls&gt;&lt;/urls&gt;&lt;/record&gt;&lt;/Cite&gt;&lt;/EndNote&gt;</w:instrText>
      </w:r>
      <w:r w:rsidR="0035036B" w:rsidRPr="00A07B81">
        <w:rPr>
          <w:rFonts w:ascii="Times New Roman" w:hAnsi="Times New Roman"/>
          <w:sz w:val="24"/>
          <w:szCs w:val="24"/>
        </w:rPr>
        <w:fldChar w:fldCharType="separate"/>
      </w:r>
      <w:r w:rsidR="00844322">
        <w:rPr>
          <w:rFonts w:ascii="Times New Roman" w:hAnsi="Times New Roman"/>
          <w:noProof/>
          <w:sz w:val="24"/>
          <w:szCs w:val="24"/>
        </w:rPr>
        <w:t xml:space="preserve"> (Husserl 1960, 110)</w:t>
      </w:r>
      <w:r w:rsidR="0035036B" w:rsidRPr="00A07B81">
        <w:rPr>
          <w:rFonts w:ascii="Times New Roman" w:hAnsi="Times New Roman"/>
          <w:sz w:val="24"/>
          <w:szCs w:val="24"/>
        </w:rPr>
        <w:fldChar w:fldCharType="end"/>
      </w:r>
      <w:r w:rsidR="00A02432">
        <w:rPr>
          <w:rFonts w:ascii="Times New Roman" w:hAnsi="Times New Roman"/>
          <w:sz w:val="24"/>
          <w:szCs w:val="24"/>
        </w:rPr>
        <w:t>.</w:t>
      </w:r>
      <w:r w:rsidR="00BE2BD4" w:rsidRPr="00A07B81">
        <w:rPr>
          <w:rFonts w:ascii="Times New Roman" w:hAnsi="Times New Roman"/>
          <w:sz w:val="24"/>
          <w:szCs w:val="24"/>
        </w:rPr>
        <w:t xml:space="preserve"> </w:t>
      </w:r>
      <w:r w:rsidR="004F02D0" w:rsidRPr="00A07B81">
        <w:rPr>
          <w:rFonts w:ascii="Times New Roman" w:hAnsi="Times New Roman"/>
          <w:color w:val="000000" w:themeColor="text1"/>
          <w:sz w:val="24"/>
          <w:szCs w:val="24"/>
          <w:lang w:val="en-AU"/>
        </w:rPr>
        <w:t xml:space="preserve">Levinas exposits that </w:t>
      </w:r>
      <w:r w:rsidR="004F02D0" w:rsidRPr="00A07B81">
        <w:rPr>
          <w:rFonts w:ascii="Times New Roman" w:hAnsi="Times New Roman"/>
          <w:color w:val="000000" w:themeColor="text1"/>
          <w:sz w:val="24"/>
          <w:szCs w:val="24"/>
        </w:rPr>
        <w:t>the self is born not through differentiation from others but through union with them</w:t>
      </w:r>
      <w:r w:rsidR="00457F49" w:rsidRPr="00A07B81">
        <w:rPr>
          <w:rFonts w:ascii="Times New Roman" w:hAnsi="Times New Roman"/>
          <w:color w:val="000000" w:themeColor="text1"/>
          <w:sz w:val="24"/>
          <w:szCs w:val="24"/>
        </w:rPr>
        <w:t>; that is,</w:t>
      </w:r>
      <w:r w:rsidR="004F02D0" w:rsidRPr="00A07B81">
        <w:rPr>
          <w:rFonts w:ascii="Times New Roman" w:hAnsi="Times New Roman"/>
          <w:color w:val="000000" w:themeColor="text1"/>
          <w:sz w:val="24"/>
          <w:szCs w:val="24"/>
        </w:rPr>
        <w:t xml:space="preserve"> </w:t>
      </w:r>
      <w:r w:rsidR="00580BBB" w:rsidRPr="00A07B81">
        <w:rPr>
          <w:rFonts w:ascii="Times New Roman" w:hAnsi="Times New Roman"/>
          <w:color w:val="000000" w:themeColor="text1"/>
          <w:sz w:val="24"/>
          <w:szCs w:val="24"/>
        </w:rPr>
        <w:t xml:space="preserve">the ontological condition to be human means </w:t>
      </w:r>
      <w:r w:rsidR="004F02D0" w:rsidRPr="00A07B81">
        <w:rPr>
          <w:rFonts w:ascii="Times New Roman" w:hAnsi="Times New Roman"/>
          <w:color w:val="000000" w:themeColor="text1"/>
          <w:sz w:val="24"/>
          <w:szCs w:val="24"/>
          <w:lang w:val="en-AU"/>
        </w:rPr>
        <w:t>‘to live as if one were not a being among beings’</w:t>
      </w:r>
      <w:r w:rsidR="001265C1" w:rsidRPr="00A07B81">
        <w:rPr>
          <w:rFonts w:ascii="Times New Roman" w:hAnsi="Times New Roman"/>
          <w:color w:val="000000" w:themeColor="text1"/>
          <w:sz w:val="24"/>
          <w:szCs w:val="24"/>
          <w:lang w:val="en-AU"/>
        </w:rPr>
        <w:fldChar w:fldCharType="begin"/>
      </w:r>
      <w:r w:rsidR="00844322">
        <w:rPr>
          <w:rFonts w:ascii="Times New Roman" w:hAnsi="Times New Roman"/>
          <w:color w:val="000000" w:themeColor="text1"/>
          <w:sz w:val="24"/>
          <w:szCs w:val="24"/>
          <w:lang w:val="en-AU"/>
        </w:rPr>
        <w:instrText xml:space="preserve"> ADDIN EN.CITE &lt;EndNote&gt;&lt;Cite&gt;&lt;Author&gt;Levinas&lt;/Author&gt;&lt;Year&gt;1985&lt;/Year&gt;&lt;RecNum&gt;3087&lt;/RecNum&gt;&lt;Pages&gt;100&lt;/Pages&gt;&lt;DisplayText&gt;(Levinas 1985, 100)&lt;/DisplayText&gt;&lt;record&gt;&lt;rec-number&gt;3087&lt;/rec-number&gt;&lt;foreign-keys&gt;&lt;key app="EN" db-id="5ds5dar5xtrfames2zovpt0m0xazrdt552tt" timestamp="1648008470"&gt;3087&lt;/key&gt;&lt;/foreign-keys&gt;&lt;ref-type name="Book"&gt;6&lt;/ref-type&gt;&lt;contributors&gt;&lt;authors&gt;&lt;author&gt;Levinas, Emmanuel&lt;/author&gt;&lt;/authors&gt;&lt;subsidiary-authors&gt;&lt;author&gt;Cohen, Richard A&lt;/author&gt;&lt;/subsidiary-authors&gt;&lt;/contributors&gt;&lt;titles&gt;&lt;title&gt;Ethics and infinity: Conversations with Philippe Nemo&lt;/title&gt;&lt;/titles&gt;&lt;dates&gt;&lt;year&gt;1985&lt;/year&gt;&lt;/dates&gt;&lt;pub-location&gt;Pittsburgh&lt;/pub-location&gt;&lt;publisher&gt;Duquesne University Press&lt;/publisher&gt;&lt;isbn&gt;0-8207-0178-5&lt;/isbn&gt;&lt;call-num&gt;194 LEVI-1 ETHI 1985  &lt;/call-num&gt;&lt;urls&gt;&lt;/urls&gt;&lt;/record&gt;&lt;/Cite&gt;&lt;/EndNote&gt;</w:instrText>
      </w:r>
      <w:r w:rsidR="001265C1" w:rsidRPr="00A07B81">
        <w:rPr>
          <w:rFonts w:ascii="Times New Roman" w:hAnsi="Times New Roman"/>
          <w:color w:val="000000" w:themeColor="text1"/>
          <w:sz w:val="24"/>
          <w:szCs w:val="24"/>
          <w:lang w:val="en-AU"/>
        </w:rPr>
        <w:fldChar w:fldCharType="separate"/>
      </w:r>
      <w:r w:rsidR="00844322">
        <w:rPr>
          <w:rFonts w:ascii="Times New Roman" w:hAnsi="Times New Roman"/>
          <w:noProof/>
          <w:color w:val="000000" w:themeColor="text1"/>
          <w:sz w:val="24"/>
          <w:szCs w:val="24"/>
          <w:lang w:val="en-AU"/>
        </w:rPr>
        <w:t xml:space="preserve"> (Levinas 1985, 100)</w:t>
      </w:r>
      <w:r w:rsidR="001265C1" w:rsidRPr="00A07B81">
        <w:rPr>
          <w:rFonts w:ascii="Times New Roman" w:hAnsi="Times New Roman"/>
          <w:color w:val="000000" w:themeColor="text1"/>
          <w:sz w:val="24"/>
          <w:szCs w:val="24"/>
          <w:lang w:val="en-AU"/>
        </w:rPr>
        <w:fldChar w:fldCharType="end"/>
      </w:r>
      <w:r w:rsidR="00A02432">
        <w:rPr>
          <w:rFonts w:ascii="Times New Roman" w:hAnsi="Times New Roman"/>
          <w:color w:val="000000" w:themeColor="text1"/>
          <w:sz w:val="24"/>
          <w:szCs w:val="24"/>
          <w:lang w:val="en-AU"/>
        </w:rPr>
        <w:t>.</w:t>
      </w:r>
      <w:r w:rsidR="00963BCB" w:rsidRPr="00A07B81">
        <w:rPr>
          <w:rFonts w:ascii="Times New Roman" w:hAnsi="Times New Roman"/>
          <w:color w:val="000000" w:themeColor="text1"/>
          <w:sz w:val="24"/>
          <w:szCs w:val="24"/>
          <w:lang w:val="en-AU"/>
        </w:rPr>
        <w:t xml:space="preserve"> He further </w:t>
      </w:r>
      <w:r w:rsidR="0018489D" w:rsidRPr="00A07B81">
        <w:rPr>
          <w:rFonts w:ascii="Times New Roman" w:hAnsi="Times New Roman"/>
          <w:color w:val="000000" w:themeColor="text1"/>
          <w:sz w:val="24"/>
          <w:szCs w:val="24"/>
          <w:lang w:val="en-AU"/>
        </w:rPr>
        <w:t>argues</w:t>
      </w:r>
      <w:r w:rsidR="00AE0FC4" w:rsidRPr="00A07B81">
        <w:rPr>
          <w:rFonts w:ascii="Times New Roman" w:hAnsi="Times New Roman"/>
          <w:color w:val="000000" w:themeColor="text1"/>
          <w:sz w:val="24"/>
          <w:szCs w:val="24"/>
          <w:lang w:val="en-AU"/>
        </w:rPr>
        <w:t xml:space="preserve">, in distinction to Husserl, </w:t>
      </w:r>
      <w:r w:rsidR="0018489D" w:rsidRPr="00A07B81">
        <w:rPr>
          <w:rFonts w:ascii="Times New Roman" w:hAnsi="Times New Roman"/>
          <w:color w:val="000000" w:themeColor="text1"/>
          <w:sz w:val="24"/>
          <w:szCs w:val="24"/>
          <w:lang w:val="en-AU"/>
        </w:rPr>
        <w:t xml:space="preserve">that ‘ethics is before ontology. Behind the arrival of the human there </w:t>
      </w:r>
      <w:r w:rsidR="0018489D" w:rsidRPr="00A07B81">
        <w:rPr>
          <w:rFonts w:ascii="Times New Roman" w:hAnsi="Times New Roman"/>
          <w:sz w:val="24"/>
          <w:szCs w:val="24"/>
          <w:lang w:val="en-AU"/>
        </w:rPr>
        <w:t>is already the vigilance for the other’</w:t>
      </w:r>
      <w:r w:rsidR="0018489D" w:rsidRPr="00A07B81">
        <w:rPr>
          <w:rFonts w:ascii="Times New Roman" w:hAnsi="Times New Roman"/>
          <w:sz w:val="24"/>
          <w:szCs w:val="24"/>
          <w:lang w:val="en-AU"/>
        </w:rPr>
        <w:fldChar w:fldCharType="begin"/>
      </w:r>
      <w:r w:rsidR="00844322">
        <w:rPr>
          <w:rFonts w:ascii="Times New Roman" w:hAnsi="Times New Roman"/>
          <w:sz w:val="24"/>
          <w:szCs w:val="24"/>
          <w:lang w:val="en-AU"/>
        </w:rPr>
        <w:instrText xml:space="preserve"> ADDIN EN.CITE &lt;EndNote&gt;&lt;Cite&gt;&lt;Author&gt;Levinas&lt;/Author&gt;&lt;Year&gt;1999&lt;/Year&gt;&lt;RecNum&gt;1948&lt;/RecNum&gt;&lt;Pages&gt;98&lt;/Pages&gt;&lt;DisplayText&gt;(Levinas 1999, 98)&lt;/DisplayText&gt;&lt;record&gt;&lt;rec-number&gt;1948&lt;/rec-number&gt;&lt;foreign-keys&gt;&lt;key app="EN" db-id="5ds5dar5xtrfames2zovpt0m0xazrdt552tt" timestamp="1420677876"&gt;1948&lt;/key&gt;&lt;/foreign-keys&gt;&lt;ref-type name="Book"&gt;6&lt;/ref-type&gt;&lt;contributors&gt;&lt;authors&gt;&lt;author&gt;Levinas, Emmanuel&lt;/author&gt;&lt;/authors&gt;&lt;secondary-authors&gt;&lt;author&gt;Kritzman, Lawrence D&lt;/author&gt;&lt;/secondary-authors&gt;&lt;subsidiary-authors&gt;&lt;author&gt;Smith, Michael B&lt;/author&gt;&lt;/subsidiary-authors&gt;&lt;/contributors&gt;&lt;titles&gt;&lt;title&gt;Alterity and transcendence&lt;/title&gt;&lt;secondary-title&gt;European perspectives&lt;/secondary-title&gt;&lt;/titles&gt;&lt;pages&gt;xxiv, 195&lt;/pages&gt;&lt;dates&gt;&lt;year&gt;1999&lt;/year&gt;&lt;/dates&gt;&lt;pub-location&gt;New York&lt;/pub-location&gt;&lt;publisher&gt;Columbia University Press&lt;/publisher&gt;&lt;orig-pub&gt;1995&lt;/orig-pub&gt;&lt;call-num&gt;194 LEVI&lt;/call-num&gt;&lt;urls&gt;&lt;/urls&gt;&lt;/record&gt;&lt;/Cite&gt;&lt;/EndNote&gt;</w:instrText>
      </w:r>
      <w:r w:rsidR="0018489D" w:rsidRPr="00A07B81">
        <w:rPr>
          <w:rFonts w:ascii="Times New Roman" w:hAnsi="Times New Roman"/>
          <w:sz w:val="24"/>
          <w:szCs w:val="24"/>
          <w:lang w:val="en-AU"/>
        </w:rPr>
        <w:fldChar w:fldCharType="separate"/>
      </w:r>
      <w:r w:rsidR="00844322">
        <w:rPr>
          <w:rFonts w:ascii="Times New Roman" w:hAnsi="Times New Roman"/>
          <w:noProof/>
          <w:sz w:val="24"/>
          <w:szCs w:val="24"/>
          <w:lang w:val="en-AU"/>
        </w:rPr>
        <w:t xml:space="preserve"> (Levinas 1999, 98)</w:t>
      </w:r>
      <w:r w:rsidR="0018489D" w:rsidRPr="00A07B81">
        <w:rPr>
          <w:rFonts w:ascii="Times New Roman" w:hAnsi="Times New Roman"/>
          <w:sz w:val="24"/>
          <w:szCs w:val="24"/>
          <w:lang w:val="en-AU"/>
        </w:rPr>
        <w:fldChar w:fldCharType="end"/>
      </w:r>
      <w:r w:rsidR="00A02432">
        <w:rPr>
          <w:rFonts w:ascii="Times New Roman" w:hAnsi="Times New Roman"/>
          <w:sz w:val="24"/>
          <w:szCs w:val="24"/>
          <w:lang w:val="en-AU"/>
        </w:rPr>
        <w:t>.</w:t>
      </w:r>
      <w:r w:rsidR="0018489D" w:rsidRPr="00A07B81">
        <w:rPr>
          <w:rFonts w:ascii="Times New Roman" w:hAnsi="Times New Roman"/>
          <w:sz w:val="24"/>
          <w:szCs w:val="24"/>
          <w:lang w:val="en-AU"/>
        </w:rPr>
        <w:t xml:space="preserve"> </w:t>
      </w:r>
      <w:r w:rsidR="00D262FA" w:rsidRPr="00A07B81">
        <w:rPr>
          <w:rFonts w:ascii="Times New Roman" w:hAnsi="Times New Roman"/>
          <w:sz w:val="24"/>
          <w:szCs w:val="24"/>
          <w:lang w:val="en-AU"/>
        </w:rPr>
        <w:t>In th</w:t>
      </w:r>
      <w:r w:rsidR="00856A37" w:rsidRPr="00A07B81">
        <w:rPr>
          <w:rFonts w:ascii="Times New Roman" w:hAnsi="Times New Roman"/>
          <w:sz w:val="24"/>
          <w:szCs w:val="24"/>
          <w:lang w:val="en-AU"/>
        </w:rPr>
        <w:t>at</w:t>
      </w:r>
      <w:r w:rsidR="00D262FA" w:rsidRPr="00A07B81">
        <w:rPr>
          <w:rFonts w:ascii="Times New Roman" w:hAnsi="Times New Roman"/>
          <w:sz w:val="24"/>
          <w:szCs w:val="24"/>
          <w:lang w:val="en-AU"/>
        </w:rPr>
        <w:t xml:space="preserve"> sense, </w:t>
      </w:r>
      <w:r w:rsidR="00856A37" w:rsidRPr="00A07B81">
        <w:rPr>
          <w:rFonts w:ascii="Times New Roman" w:hAnsi="Times New Roman"/>
          <w:sz w:val="24"/>
          <w:szCs w:val="24"/>
          <w:lang w:val="en-AU"/>
        </w:rPr>
        <w:t xml:space="preserve">we are vulnerable when faced with the other, vulnerable </w:t>
      </w:r>
      <w:r w:rsidR="001F5E41" w:rsidRPr="00A07B81">
        <w:rPr>
          <w:rFonts w:ascii="Times New Roman" w:hAnsi="Times New Roman"/>
          <w:sz w:val="24"/>
          <w:szCs w:val="24"/>
          <w:lang w:val="en-AU"/>
        </w:rPr>
        <w:t>because we see the other as a reflection of ourselves and so as responsible for the other as we are for ourselves</w:t>
      </w:r>
      <w:r w:rsidR="00FE7469" w:rsidRPr="00A07B81">
        <w:rPr>
          <w:rFonts w:ascii="Times New Roman" w:hAnsi="Times New Roman"/>
          <w:sz w:val="24"/>
          <w:szCs w:val="24"/>
          <w:lang w:val="en-AU"/>
        </w:rPr>
        <w:t xml:space="preserve"> </w:t>
      </w:r>
      <w:r w:rsidR="00FE7469" w:rsidRPr="00A07B81">
        <w:rPr>
          <w:rFonts w:ascii="Times New Roman" w:hAnsi="Times New Roman"/>
          <w:sz w:val="24"/>
          <w:szCs w:val="24"/>
          <w:lang w:val="en-AU"/>
        </w:rPr>
        <w:fldChar w:fldCharType="begin"/>
      </w:r>
      <w:r w:rsidR="00844322">
        <w:rPr>
          <w:rFonts w:ascii="Times New Roman" w:hAnsi="Times New Roman"/>
          <w:sz w:val="24"/>
          <w:szCs w:val="24"/>
          <w:lang w:val="en-AU"/>
        </w:rPr>
        <w:instrText xml:space="preserve"> ADDIN EN.CITE &lt;EndNote&gt;&lt;Cite&gt;&lt;Author&gt;Fleming&lt;/Author&gt;&lt;Year&gt;2013&lt;/Year&gt;&lt;RecNum&gt;3104&lt;/RecNum&gt;&lt;DisplayText&gt;(Fleming and Lovat 2013)&lt;/DisplayText&gt;&lt;record&gt;&lt;rec-number&gt;3104&lt;/rec-number&gt;&lt;foreign-keys&gt;&lt;key app="EN" db-id="5ds5dar5xtrfames2zovpt0m0xazrdt552tt" timestamp="1650954279"&gt;3104&lt;/key&gt;&lt;/foreign-keys&gt;&lt;ref-type name="Journal Article"&gt;17&lt;/ref-type&gt;&lt;contributors&gt;&lt;authors&gt;&lt;author&gt;Fleming, Daniel&lt;/author&gt;&lt;author&gt;Lovat, Terence &lt;/author&gt;&lt;/authors&gt;&lt;/contributors&gt;&lt;titles&gt;&lt;title&gt;‘Self-Other’ or ‘Other-Self-Other’? – A Conversation Between Bonhoeffer and Levinas on Vulnerability&lt;/title&gt;&lt;secondary-title&gt;The Bonhoeffer Legacy: An International Journal&lt;/secondary-title&gt;&lt;/titles&gt;&lt;periodical&gt;&lt;full-title&gt;The Bonhoeffer Legacy: An International Journal&lt;/full-title&gt;&lt;/periodical&gt;&lt;pages&gt;133-149&lt;/pages&gt;&lt;volume&gt;1 &lt;/volume&gt;&lt;number&gt;1&lt;/number&gt;&lt;dates&gt;&lt;year&gt;2013&lt;/year&gt;&lt;/dates&gt;&lt;urls&gt;&lt;/urls&gt;&lt;/record&gt;&lt;/Cite&gt;&lt;/EndNote&gt;</w:instrText>
      </w:r>
      <w:r w:rsidR="00FE7469" w:rsidRPr="00A07B81">
        <w:rPr>
          <w:rFonts w:ascii="Times New Roman" w:hAnsi="Times New Roman"/>
          <w:sz w:val="24"/>
          <w:szCs w:val="24"/>
          <w:lang w:val="en-AU"/>
        </w:rPr>
        <w:fldChar w:fldCharType="separate"/>
      </w:r>
      <w:r w:rsidR="00844322">
        <w:rPr>
          <w:rFonts w:ascii="Times New Roman" w:hAnsi="Times New Roman"/>
          <w:noProof/>
          <w:sz w:val="24"/>
          <w:szCs w:val="24"/>
          <w:lang w:val="en-AU"/>
        </w:rPr>
        <w:t xml:space="preserve"> (Fleming and Lovat 2013)</w:t>
      </w:r>
      <w:r w:rsidR="00FE7469" w:rsidRPr="00A07B81">
        <w:rPr>
          <w:rFonts w:ascii="Times New Roman" w:hAnsi="Times New Roman"/>
          <w:sz w:val="24"/>
          <w:szCs w:val="24"/>
          <w:lang w:val="en-AU"/>
        </w:rPr>
        <w:fldChar w:fldCharType="end"/>
      </w:r>
      <w:bookmarkStart w:id="3" w:name="_Hlk101881980"/>
      <w:r w:rsidR="00D262FA" w:rsidRPr="00A07B81">
        <w:rPr>
          <w:rFonts w:ascii="Times New Roman" w:hAnsi="Times New Roman"/>
          <w:sz w:val="24"/>
          <w:szCs w:val="24"/>
          <w:lang w:val="en-AU"/>
        </w:rPr>
        <w:t xml:space="preserve">. </w:t>
      </w:r>
      <w:bookmarkEnd w:id="3"/>
      <w:r w:rsidRPr="00A07B81">
        <w:rPr>
          <w:rFonts w:ascii="Times New Roman" w:hAnsi="Times New Roman"/>
          <w:sz w:val="24"/>
          <w:szCs w:val="24"/>
        </w:rPr>
        <w:t xml:space="preserve">Levinas used the term </w:t>
      </w:r>
      <w:r w:rsidRPr="00A07B81">
        <w:rPr>
          <w:rFonts w:ascii="Times New Roman" w:hAnsi="Times New Roman"/>
          <w:i/>
          <w:sz w:val="24"/>
          <w:szCs w:val="24"/>
        </w:rPr>
        <w:t>alterity</w:t>
      </w:r>
      <w:r w:rsidR="00D262FA" w:rsidRPr="00A07B81">
        <w:rPr>
          <w:rFonts w:ascii="Times New Roman" w:hAnsi="Times New Roman"/>
          <w:iCs/>
          <w:sz w:val="24"/>
          <w:szCs w:val="24"/>
        </w:rPr>
        <w:t xml:space="preserve"> to connote the extent of this vulnerability for the self. </w:t>
      </w:r>
      <w:r w:rsidR="006D46F0" w:rsidRPr="00A07B81">
        <w:rPr>
          <w:rFonts w:ascii="Times New Roman" w:hAnsi="Times New Roman"/>
          <w:sz w:val="24"/>
          <w:szCs w:val="24"/>
          <w:lang w:val="en"/>
        </w:rPr>
        <w:t>I</w:t>
      </w:r>
      <w:r w:rsidRPr="00A07B81">
        <w:rPr>
          <w:rFonts w:ascii="Times New Roman" w:hAnsi="Times New Roman"/>
          <w:sz w:val="24"/>
          <w:szCs w:val="24"/>
          <w:lang w:val="en"/>
        </w:rPr>
        <w:t>t connotes the ability to distinguish between self and not-self</w:t>
      </w:r>
      <w:r w:rsidR="00341FFF" w:rsidRPr="00A07B81">
        <w:rPr>
          <w:rFonts w:ascii="Times New Roman" w:hAnsi="Times New Roman"/>
          <w:sz w:val="24"/>
          <w:szCs w:val="24"/>
          <w:lang w:val="en"/>
        </w:rPr>
        <w:t xml:space="preserve"> </w:t>
      </w:r>
      <w:r w:rsidR="00341FFF" w:rsidRPr="00A07B81">
        <w:rPr>
          <w:rFonts w:ascii="Times New Roman" w:hAnsi="Times New Roman"/>
          <w:color w:val="000000" w:themeColor="text1"/>
          <w:sz w:val="24"/>
          <w:szCs w:val="24"/>
          <w:lang w:val="en"/>
        </w:rPr>
        <w:fldChar w:fldCharType="begin"/>
      </w:r>
      <w:r w:rsidR="00844322">
        <w:rPr>
          <w:rFonts w:ascii="Times New Roman" w:hAnsi="Times New Roman"/>
          <w:color w:val="000000" w:themeColor="text1"/>
          <w:sz w:val="24"/>
          <w:szCs w:val="24"/>
          <w:lang w:val="en"/>
        </w:rPr>
        <w:instrText xml:space="preserve"> ADDIN EN.CITE &lt;EndNote&gt;&lt;Cite&gt;&lt;Author&gt;Levinas&lt;/Author&gt;&lt;Year&gt;1999&lt;/Year&gt;&lt;RecNum&gt;1948&lt;/RecNum&gt;&lt;Pages&gt;97-103&lt;/Pages&gt;&lt;DisplayText&gt;(Levinas 1999, 97-103)&lt;/DisplayText&gt;&lt;record&gt;&lt;rec-number&gt;1948&lt;/rec-number&gt;&lt;foreign-keys&gt;&lt;key app="EN" db-id="5ds5dar5xtrfames2zovpt0m0xazrdt552tt" timestamp="1420677876"&gt;1948&lt;/key&gt;&lt;/foreign-keys&gt;&lt;ref-type name="Book"&gt;6&lt;/ref-type&gt;&lt;contributors&gt;&lt;authors&gt;&lt;author&gt;Levinas, Emmanuel&lt;/author&gt;&lt;/authors&gt;&lt;secondary-authors&gt;&lt;author&gt;Kritzman, Lawrence D&lt;/author&gt;&lt;/secondary-authors&gt;&lt;subsidiary-authors&gt;&lt;author&gt;Smith, Michael B&lt;/author&gt;&lt;/subsidiary-authors&gt;&lt;/contributors&gt;&lt;titles&gt;&lt;title&gt;Alterity and transcendence&lt;/title&gt;&lt;secondary-title&gt;European perspectives&lt;/secondary-title&gt;&lt;/titles&gt;&lt;pages&gt;xxiv, 195&lt;/pages&gt;&lt;dates&gt;&lt;year&gt;1999&lt;/year&gt;&lt;/dates&gt;&lt;pub-location&gt;New York&lt;/pub-location&gt;&lt;publisher&gt;Columbia University Press&lt;/publisher&gt;&lt;orig-pub&gt;1995&lt;/orig-pub&gt;&lt;call-num&gt;194 LEVI&lt;/call-num&gt;&lt;urls&gt;&lt;/urls&gt;&lt;/record&gt;&lt;/Cite&gt;&lt;/EndNote&gt;</w:instrText>
      </w:r>
      <w:r w:rsidR="00341FFF" w:rsidRPr="00A07B81">
        <w:rPr>
          <w:rFonts w:ascii="Times New Roman" w:hAnsi="Times New Roman"/>
          <w:color w:val="000000" w:themeColor="text1"/>
          <w:sz w:val="24"/>
          <w:szCs w:val="24"/>
          <w:lang w:val="en"/>
        </w:rPr>
        <w:fldChar w:fldCharType="separate"/>
      </w:r>
      <w:r w:rsidR="00844322">
        <w:rPr>
          <w:rFonts w:ascii="Times New Roman" w:hAnsi="Times New Roman"/>
          <w:noProof/>
          <w:color w:val="000000" w:themeColor="text1"/>
          <w:sz w:val="24"/>
          <w:szCs w:val="24"/>
          <w:lang w:val="en"/>
        </w:rPr>
        <w:t xml:space="preserve"> (Levinas 1999, 97-103)</w:t>
      </w:r>
      <w:r w:rsidR="00341FFF" w:rsidRPr="00A07B81">
        <w:rPr>
          <w:rFonts w:ascii="Times New Roman" w:hAnsi="Times New Roman"/>
          <w:color w:val="000000" w:themeColor="text1"/>
          <w:sz w:val="24"/>
          <w:szCs w:val="24"/>
          <w:lang w:val="en"/>
        </w:rPr>
        <w:fldChar w:fldCharType="end"/>
      </w:r>
      <w:r w:rsidRPr="00A07B81">
        <w:rPr>
          <w:rFonts w:ascii="Times New Roman" w:hAnsi="Times New Roman"/>
          <w:color w:val="000000" w:themeColor="text1"/>
          <w:sz w:val="24"/>
          <w:szCs w:val="24"/>
          <w:lang w:val="en"/>
        </w:rPr>
        <w:t>, and</w:t>
      </w:r>
      <w:r w:rsidR="009824D6" w:rsidRPr="00A07B81">
        <w:rPr>
          <w:rFonts w:ascii="Times New Roman" w:hAnsi="Times New Roman"/>
          <w:color w:val="000000" w:themeColor="text1"/>
          <w:sz w:val="24"/>
          <w:szCs w:val="24"/>
          <w:lang w:val="en"/>
        </w:rPr>
        <w:t>,</w:t>
      </w:r>
      <w:r w:rsidRPr="00A07B81">
        <w:rPr>
          <w:rFonts w:ascii="Times New Roman" w:hAnsi="Times New Roman"/>
          <w:color w:val="000000" w:themeColor="text1"/>
          <w:sz w:val="24"/>
          <w:szCs w:val="24"/>
          <w:lang w:val="en"/>
        </w:rPr>
        <w:t xml:space="preserve"> </w:t>
      </w:r>
      <w:r w:rsidR="005D5C0D" w:rsidRPr="00A07B81">
        <w:rPr>
          <w:rFonts w:ascii="Times New Roman" w:hAnsi="Times New Roman"/>
          <w:color w:val="000000" w:themeColor="text1"/>
          <w:sz w:val="24"/>
          <w:szCs w:val="24"/>
          <w:lang w:val="en"/>
        </w:rPr>
        <w:t xml:space="preserve">hence, </w:t>
      </w:r>
      <w:r w:rsidR="009824D6" w:rsidRPr="00A07B81">
        <w:rPr>
          <w:rFonts w:ascii="Times New Roman" w:hAnsi="Times New Roman"/>
          <w:color w:val="000000" w:themeColor="text1"/>
          <w:sz w:val="24"/>
          <w:szCs w:val="24"/>
          <w:lang w:val="en"/>
        </w:rPr>
        <w:t xml:space="preserve">crucially, </w:t>
      </w:r>
      <w:r w:rsidRPr="00A07B81">
        <w:rPr>
          <w:rFonts w:ascii="Times New Roman" w:hAnsi="Times New Roman"/>
          <w:color w:val="000000" w:themeColor="text1"/>
          <w:sz w:val="24"/>
          <w:szCs w:val="24"/>
          <w:lang w:val="en"/>
        </w:rPr>
        <w:t>to assume that an alternative viewpoint exists</w:t>
      </w:r>
      <w:r w:rsidR="00D94CEF" w:rsidRPr="00A07B81">
        <w:rPr>
          <w:rFonts w:ascii="Times New Roman" w:hAnsi="Times New Roman"/>
          <w:color w:val="000000" w:themeColor="text1"/>
          <w:sz w:val="24"/>
          <w:szCs w:val="24"/>
          <w:lang w:val="en"/>
        </w:rPr>
        <w:t xml:space="preserve"> and bears down on the self to the point of the self being inherently vulnerable in the face of the not-self</w:t>
      </w:r>
      <w:r w:rsidRPr="00A07B81">
        <w:rPr>
          <w:rFonts w:ascii="Times New Roman" w:hAnsi="Times New Roman"/>
          <w:color w:val="000000" w:themeColor="text1"/>
          <w:sz w:val="24"/>
          <w:szCs w:val="24"/>
          <w:lang w:val="en"/>
        </w:rPr>
        <w:t>.</w:t>
      </w:r>
    </w:p>
    <w:p w14:paraId="31BB3D0E" w14:textId="302CA487" w:rsidR="004F5CEA" w:rsidRPr="00A07B81" w:rsidRDefault="00915D58" w:rsidP="00A07B81">
      <w:pPr>
        <w:pStyle w:val="FootnoteText"/>
        <w:spacing w:after="240" w:afterAutospacing="0" w:line="480" w:lineRule="auto"/>
        <w:jc w:val="both"/>
        <w:rPr>
          <w:rFonts w:ascii="Times New Roman" w:hAnsi="Times New Roman"/>
          <w:color w:val="000000" w:themeColor="text1"/>
          <w:sz w:val="24"/>
          <w:szCs w:val="24"/>
        </w:rPr>
      </w:pPr>
      <w:r w:rsidRPr="00A07B81">
        <w:rPr>
          <w:rFonts w:ascii="Times New Roman" w:hAnsi="Times New Roman"/>
          <w:color w:val="000000" w:themeColor="text1"/>
          <w:sz w:val="24"/>
          <w:szCs w:val="24"/>
        </w:rPr>
        <w:t xml:space="preserve">When </w:t>
      </w:r>
      <w:r w:rsidR="00D94CEF" w:rsidRPr="00A07B81">
        <w:rPr>
          <w:rFonts w:ascii="Times New Roman" w:hAnsi="Times New Roman"/>
          <w:color w:val="000000" w:themeColor="text1"/>
          <w:sz w:val="24"/>
          <w:szCs w:val="24"/>
        </w:rPr>
        <w:t xml:space="preserve">Levinas </w:t>
      </w:r>
      <w:r w:rsidRPr="00A07B81">
        <w:rPr>
          <w:rFonts w:ascii="Times New Roman" w:hAnsi="Times New Roman"/>
          <w:color w:val="000000" w:themeColor="text1"/>
          <w:sz w:val="24"/>
          <w:szCs w:val="24"/>
        </w:rPr>
        <w:t>wrote that ‘[r]</w:t>
      </w:r>
      <w:proofErr w:type="spellStart"/>
      <w:r w:rsidRPr="00A07B81">
        <w:rPr>
          <w:rFonts w:ascii="Times New Roman" w:hAnsi="Times New Roman"/>
          <w:color w:val="000000" w:themeColor="text1"/>
          <w:sz w:val="24"/>
          <w:szCs w:val="24"/>
        </w:rPr>
        <w:t>esponsibility</w:t>
      </w:r>
      <w:proofErr w:type="spellEnd"/>
      <w:r w:rsidRPr="00A07B81">
        <w:rPr>
          <w:rFonts w:ascii="Times New Roman" w:hAnsi="Times New Roman"/>
          <w:color w:val="000000" w:themeColor="text1"/>
          <w:sz w:val="24"/>
          <w:szCs w:val="24"/>
        </w:rPr>
        <w:t xml:space="preserve"> for the other, this way of answering without a prior commitment, is human fraternity itself, and it is prior to freedom’</w:t>
      </w:r>
      <w:bookmarkStart w:id="4" w:name="_Hlk101350569"/>
      <w:r w:rsidRPr="00A07B81">
        <w:rPr>
          <w:rFonts w:ascii="Times New Roman" w:hAnsi="Times New Roman"/>
          <w:color w:val="000000" w:themeColor="text1"/>
          <w:sz w:val="24"/>
          <w:szCs w:val="24"/>
        </w:rPr>
        <w:fldChar w:fldCharType="begin"/>
      </w:r>
      <w:r w:rsidR="00844322">
        <w:rPr>
          <w:rFonts w:ascii="Times New Roman" w:hAnsi="Times New Roman"/>
          <w:color w:val="000000" w:themeColor="text1"/>
          <w:sz w:val="24"/>
          <w:szCs w:val="24"/>
        </w:rPr>
        <w:instrText xml:space="preserve"> ADDIN EN.CITE &lt;EndNote&gt;&lt;Cite&gt;&lt;Author&gt;Levinas&lt;/Author&gt;&lt;Year&gt;1989&lt;/Year&gt;&lt;RecNum&gt;1991&lt;/RecNum&gt;&lt;Pages&gt;106&lt;/Pages&gt;&lt;DisplayText&gt;(Levinas 1989, 106)&lt;/DisplayText&gt;&lt;record&gt;&lt;rec-number&gt;1991&lt;/rec-number&gt;&lt;foreign-keys&gt;&lt;key app="EN" db-id="5ds5dar5xtrfames2zovpt0m0xazrdt552tt" timestamp="1422663883"&gt;1991&lt;/key&gt;&lt;/foreign-keys&gt;&lt;ref-type name="Book Section"&gt;5&lt;/ref-type&gt;&lt;contributors&gt;&lt;authors&gt;&lt;author&gt;Levinas, Emmanuel&lt;/author&gt;&lt;/authors&gt;&lt;secondary-authors&gt;&lt;author&gt;Sean Hand&lt;/author&gt;&lt;/secondary-authors&gt;&lt;subsidiary-authors&gt;&lt;author&gt;A Lingi&lt;/author&gt;&lt;/subsidiary-authors&gt;&lt;/contributors&gt;&lt;titles&gt;&lt;title&gt;Substitution&lt;/title&gt;&lt;secondary-title&gt;The Levinas Reader&lt;/secondary-title&gt;&lt;/titles&gt;&lt;pages&gt;88-125&lt;/pages&gt;&lt;section&gt;6&lt;/section&gt;&lt;dates&gt;&lt;year&gt;1989&lt;/year&gt;&lt;/dates&gt;&lt;pub-location&gt;Oxford&lt;/pub-location&gt;&lt;publisher&gt;Blackwell Publishers Ltd&lt;/publisher&gt;&lt;orig-pub&gt;1968&lt;/orig-pub&gt;&lt;call-num&gt;191 LEVI-1 SELE&lt;/call-num&gt;&lt;urls&gt;&lt;/urls&gt;&lt;/record&gt;&lt;/Cite&gt;&lt;/EndNote&gt;</w:instrText>
      </w:r>
      <w:r w:rsidRPr="00A07B81">
        <w:rPr>
          <w:rFonts w:ascii="Times New Roman" w:hAnsi="Times New Roman"/>
          <w:color w:val="000000" w:themeColor="text1"/>
          <w:sz w:val="24"/>
          <w:szCs w:val="24"/>
        </w:rPr>
        <w:fldChar w:fldCharType="separate"/>
      </w:r>
      <w:r w:rsidR="00844322">
        <w:rPr>
          <w:rFonts w:ascii="Times New Roman" w:hAnsi="Times New Roman"/>
          <w:noProof/>
          <w:color w:val="000000" w:themeColor="text1"/>
          <w:sz w:val="24"/>
          <w:szCs w:val="24"/>
        </w:rPr>
        <w:t xml:space="preserve"> (Levinas 1989, 106)</w:t>
      </w:r>
      <w:r w:rsidRPr="00A07B81">
        <w:rPr>
          <w:rFonts w:ascii="Times New Roman" w:hAnsi="Times New Roman"/>
          <w:color w:val="000000" w:themeColor="text1"/>
          <w:sz w:val="24"/>
          <w:szCs w:val="24"/>
        </w:rPr>
        <w:fldChar w:fldCharType="end"/>
      </w:r>
      <w:r w:rsidR="00A02432">
        <w:rPr>
          <w:rFonts w:ascii="Times New Roman" w:hAnsi="Times New Roman"/>
          <w:color w:val="000000" w:themeColor="text1"/>
          <w:sz w:val="24"/>
          <w:szCs w:val="24"/>
        </w:rPr>
        <w:t>,</w:t>
      </w:r>
      <w:r w:rsidRPr="00A07B81">
        <w:rPr>
          <w:rFonts w:ascii="Times New Roman" w:hAnsi="Times New Roman"/>
          <w:color w:val="000000" w:themeColor="text1"/>
          <w:sz w:val="24"/>
          <w:szCs w:val="24"/>
        </w:rPr>
        <w:t xml:space="preserve"> he </w:t>
      </w:r>
      <w:r w:rsidR="009824D6" w:rsidRPr="00A07B81">
        <w:rPr>
          <w:rFonts w:ascii="Times New Roman" w:hAnsi="Times New Roman"/>
          <w:color w:val="000000" w:themeColor="text1"/>
          <w:sz w:val="24"/>
          <w:szCs w:val="24"/>
        </w:rPr>
        <w:t>signaled</w:t>
      </w:r>
      <w:r w:rsidRPr="00A07B81">
        <w:rPr>
          <w:rFonts w:ascii="Times New Roman" w:hAnsi="Times New Roman"/>
          <w:color w:val="000000" w:themeColor="text1"/>
          <w:sz w:val="24"/>
          <w:szCs w:val="24"/>
        </w:rPr>
        <w:t xml:space="preserve"> that he also thought of it in terms of the significance </w:t>
      </w:r>
      <w:r w:rsidR="00844322">
        <w:rPr>
          <w:rFonts w:ascii="Times New Roman" w:hAnsi="Times New Roman"/>
          <w:color w:val="000000" w:themeColor="text1"/>
          <w:sz w:val="24"/>
          <w:szCs w:val="24"/>
        </w:rPr>
        <w:t xml:space="preserve"> (</w:t>
      </w:r>
      <w:r w:rsidRPr="00A07B81">
        <w:rPr>
          <w:rFonts w:ascii="Times New Roman" w:hAnsi="Times New Roman"/>
          <w:color w:val="000000" w:themeColor="text1"/>
          <w:sz w:val="24"/>
          <w:szCs w:val="24"/>
        </w:rPr>
        <w:t xml:space="preserve">the value) of the Other as </w:t>
      </w:r>
      <w:r w:rsidRPr="00A07B81">
        <w:rPr>
          <w:rFonts w:ascii="Times New Roman" w:hAnsi="Times New Roman"/>
          <w:strike/>
          <w:color w:val="000000" w:themeColor="text1"/>
          <w:sz w:val="24"/>
          <w:szCs w:val="24"/>
        </w:rPr>
        <w:t>‘</w:t>
      </w:r>
      <w:r w:rsidRPr="00A07B81">
        <w:rPr>
          <w:rFonts w:ascii="Times New Roman" w:hAnsi="Times New Roman"/>
          <w:color w:val="000000" w:themeColor="text1"/>
          <w:sz w:val="24"/>
          <w:szCs w:val="24"/>
        </w:rPr>
        <w:t>the unique relation of ethical responsibility</w:t>
      </w:r>
      <w:r w:rsidRPr="00A07B81">
        <w:rPr>
          <w:rFonts w:ascii="Times New Roman" w:hAnsi="Times New Roman"/>
          <w:strike/>
          <w:color w:val="000000" w:themeColor="text1"/>
          <w:sz w:val="24"/>
          <w:szCs w:val="24"/>
        </w:rPr>
        <w:t>’</w:t>
      </w:r>
      <w:r w:rsidR="00E835FD" w:rsidRPr="00A07B81">
        <w:rPr>
          <w:rFonts w:ascii="Times New Roman" w:hAnsi="Times New Roman"/>
          <w:color w:val="000000" w:themeColor="text1"/>
          <w:sz w:val="24"/>
          <w:szCs w:val="24"/>
        </w:rPr>
        <w:t xml:space="preserve">, not an ethical framework </w:t>
      </w:r>
      <w:r w:rsidR="00E835FD" w:rsidRPr="00A07B81">
        <w:rPr>
          <w:rFonts w:ascii="Times New Roman" w:hAnsi="Times New Roman"/>
          <w:i/>
          <w:iCs/>
          <w:color w:val="000000" w:themeColor="text1"/>
          <w:sz w:val="24"/>
          <w:szCs w:val="24"/>
        </w:rPr>
        <w:t>per se</w:t>
      </w:r>
      <w:r w:rsidR="00E835FD" w:rsidRPr="00A07B81">
        <w:rPr>
          <w:rFonts w:ascii="Times New Roman" w:hAnsi="Times New Roman"/>
          <w:color w:val="000000" w:themeColor="text1"/>
          <w:sz w:val="24"/>
          <w:szCs w:val="24"/>
        </w:rPr>
        <w:t>, but an optic , a way of looking at things</w:t>
      </w:r>
      <w:r w:rsidRPr="00A07B81">
        <w:rPr>
          <w:rFonts w:ascii="Times New Roman" w:hAnsi="Times New Roman"/>
          <w:color w:val="000000" w:themeColor="text1"/>
          <w:sz w:val="24"/>
          <w:szCs w:val="24"/>
        </w:rPr>
        <w:fldChar w:fldCharType="begin"/>
      </w:r>
      <w:r w:rsidR="00844322">
        <w:rPr>
          <w:rFonts w:ascii="Times New Roman" w:hAnsi="Times New Roman"/>
          <w:color w:val="000000" w:themeColor="text1"/>
          <w:sz w:val="24"/>
          <w:szCs w:val="24"/>
        </w:rPr>
        <w:instrText xml:space="preserve"> ADDIN EN.CITE &lt;EndNote&gt;&lt;Cite&gt;&lt;Author&gt;Fleming&lt;/Author&gt;&lt;Year&gt;2013&lt;/Year&gt;&lt;RecNum&gt;1675&lt;/RecNum&gt;&lt;Pages&gt;362-372&lt;/Pages&gt;&lt;DisplayText&gt;(Fleming 2013, 362-72)&lt;/DisplayText&gt;&lt;record&gt;&lt;rec-number&gt;1675&lt;/rec-number&gt;&lt;foreign-keys&gt;&lt;key app="EN" db-id="5ds5dar5xtrfames2zovpt0m0xazrdt552tt" timestamp="1395276781"&gt;1675&lt;/key&gt;&lt;/foreign-keys&gt;&lt;ref-type name="Book Section"&gt;5&lt;/ref-type&gt;&lt;contributors&gt;&lt;authors&gt;&lt;author&gt;Fleming, Daniel&lt;/author&gt;&lt;/authors&gt;&lt;secondary-authors&gt;&lt;author&gt;Arthur, James&lt;/author&gt;&lt;author&gt;Lovat, Terence &lt;/author&gt;&lt;/secondary-authors&gt;&lt;/contributors&gt;&lt;titles&gt;&lt;title&gt;Ethics is an optics: The Levinasian perspective on value as primary&lt;/title&gt;&lt;secondary-title&gt;The Routledge International Handbook of Education, Religion and Values&lt;/secondary-title&gt;&lt;/titles&gt;&lt;pages&gt;362-372&lt;/pages&gt;&lt;dates&gt;&lt;year&gt;2013&lt;/year&gt;&lt;/dates&gt;&lt;pub-location&gt;London&lt;/pub-location&gt;&lt;publisher&gt;Routledge&lt;/publisher&gt;&lt;call-num&gt; 370.114 ARTH-1  &lt;/call-num&gt;&lt;urls&gt;&lt;/urls&gt;&lt;/record&gt;&lt;/Cite&gt;&lt;/EndNote&gt;</w:instrText>
      </w:r>
      <w:r w:rsidRPr="00A07B81">
        <w:rPr>
          <w:rFonts w:ascii="Times New Roman" w:hAnsi="Times New Roman"/>
          <w:color w:val="000000" w:themeColor="text1"/>
          <w:sz w:val="24"/>
          <w:szCs w:val="24"/>
        </w:rPr>
        <w:fldChar w:fldCharType="separate"/>
      </w:r>
      <w:r w:rsidR="00844322">
        <w:rPr>
          <w:rFonts w:ascii="Times New Roman" w:hAnsi="Times New Roman"/>
          <w:noProof/>
          <w:color w:val="000000" w:themeColor="text1"/>
          <w:sz w:val="24"/>
          <w:szCs w:val="24"/>
        </w:rPr>
        <w:t xml:space="preserve"> (Fleming 2013, 362-72)</w:t>
      </w:r>
      <w:r w:rsidRPr="00A07B81">
        <w:rPr>
          <w:rFonts w:ascii="Times New Roman" w:hAnsi="Times New Roman"/>
          <w:color w:val="000000" w:themeColor="text1"/>
          <w:sz w:val="24"/>
          <w:szCs w:val="24"/>
        </w:rPr>
        <w:fldChar w:fldCharType="end"/>
      </w:r>
      <w:r w:rsidRPr="00A07B81">
        <w:rPr>
          <w:rFonts w:ascii="Times New Roman" w:hAnsi="Times New Roman"/>
          <w:color w:val="000000" w:themeColor="text1"/>
          <w:sz w:val="24"/>
          <w:szCs w:val="24"/>
        </w:rPr>
        <w:t>.</w:t>
      </w:r>
      <w:r w:rsidRPr="00A07B81">
        <w:rPr>
          <w:rFonts w:ascii="Times New Roman" w:hAnsi="Times New Roman"/>
          <w:color w:val="000000" w:themeColor="text1"/>
          <w:sz w:val="24"/>
          <w:szCs w:val="24"/>
          <w:vertAlign w:val="superscript"/>
        </w:rPr>
        <w:t xml:space="preserve"> </w:t>
      </w:r>
      <w:r w:rsidRPr="00A07B81">
        <w:rPr>
          <w:rFonts w:ascii="Times New Roman" w:hAnsi="Times New Roman"/>
          <w:color w:val="000000" w:themeColor="text1"/>
          <w:sz w:val="24"/>
          <w:szCs w:val="24"/>
        </w:rPr>
        <w:t>Rather than existing in isolation, we are connected with others - ‘a mode of</w:t>
      </w:r>
      <w:bookmarkEnd w:id="4"/>
      <w:r w:rsidRPr="00A07B81">
        <w:rPr>
          <w:rFonts w:ascii="Times New Roman" w:hAnsi="Times New Roman"/>
          <w:color w:val="000000" w:themeColor="text1"/>
          <w:sz w:val="24"/>
          <w:szCs w:val="24"/>
        </w:rPr>
        <w:t xml:space="preserve"> being … where I am endlessly obligated to the Other, a multiplicity in being which … takes form … as fraternity and discourse’</w:t>
      </w:r>
      <w:r w:rsidRPr="00A07B81">
        <w:rPr>
          <w:rFonts w:ascii="Times New Roman" w:hAnsi="Times New Roman"/>
          <w:color w:val="000000" w:themeColor="text1"/>
          <w:sz w:val="24"/>
          <w:szCs w:val="24"/>
        </w:rPr>
        <w:fldChar w:fldCharType="begin"/>
      </w:r>
      <w:r w:rsidR="00844322">
        <w:rPr>
          <w:rFonts w:ascii="Times New Roman" w:hAnsi="Times New Roman"/>
          <w:color w:val="000000" w:themeColor="text1"/>
          <w:sz w:val="24"/>
          <w:szCs w:val="24"/>
        </w:rPr>
        <w:instrText xml:space="preserve"> ADDIN EN.CITE &lt;EndNote&gt;&lt;Cite&gt;&lt;Author&gt;Hand&lt;/Author&gt;&lt;Year&gt;1989&lt;/Year&gt;&lt;RecNum&gt;2441&lt;/RecNum&gt;&lt;Pages&gt;1&lt;/Pages&gt;&lt;DisplayText&gt;(Hand 1989, 1)&lt;/DisplayText&gt;&lt;record&gt;&lt;rec-number&gt;2441&lt;/rec-number&gt;&lt;foreign-keys&gt;&lt;key app="EN" db-id="5ds5dar5xtrfames2zovpt0m0xazrdt552tt" timestamp="1454223233"&gt;2441&lt;/key&gt;&lt;/foreign-keys&gt;&lt;ref-type name="Book Section"&gt;5&lt;/ref-type&gt;&lt;contributors&gt;&lt;authors&gt;&lt;author&gt;Hand, Sean &lt;/author&gt;&lt;/authors&gt;&lt;secondary-authors&gt;&lt;author&gt;Sean Hand&lt;/author&gt;&lt;/secondary-authors&gt;&lt;/contributors&gt;&lt;titles&gt;&lt;title&gt;Introduction&lt;/title&gt;&lt;secondary-title&gt;The Levinas Reader&lt;/secondary-title&gt;&lt;/titles&gt;&lt;pages&gt;1-8&lt;/pages&gt;&lt;section&gt;Introduction&lt;/section&gt;&lt;dates&gt;&lt;year&gt;1989&lt;/year&gt;&lt;/dates&gt;&lt;pub-location&gt;Oxford&lt;/pub-location&gt;&lt;publisher&gt;Basil Blackwell&lt;/publisher&gt;&lt;call-num&gt;191 LEVI-1 SELE&lt;/call-num&gt;&lt;urls&gt;&lt;/urls&gt;&lt;/record&gt;&lt;/Cite&gt;&lt;/EndNote&gt;</w:instrText>
      </w:r>
      <w:r w:rsidRPr="00A07B81">
        <w:rPr>
          <w:rFonts w:ascii="Times New Roman" w:hAnsi="Times New Roman"/>
          <w:color w:val="000000" w:themeColor="text1"/>
          <w:sz w:val="24"/>
          <w:szCs w:val="24"/>
        </w:rPr>
        <w:fldChar w:fldCharType="separate"/>
      </w:r>
      <w:r w:rsidR="00844322">
        <w:rPr>
          <w:rFonts w:ascii="Times New Roman" w:hAnsi="Times New Roman"/>
          <w:noProof/>
          <w:color w:val="000000" w:themeColor="text1"/>
          <w:sz w:val="24"/>
          <w:szCs w:val="24"/>
        </w:rPr>
        <w:t xml:space="preserve"> (Hand 1989, 1)</w:t>
      </w:r>
      <w:r w:rsidRPr="00A07B81">
        <w:rPr>
          <w:rFonts w:ascii="Times New Roman" w:hAnsi="Times New Roman"/>
          <w:color w:val="000000" w:themeColor="text1"/>
          <w:sz w:val="24"/>
          <w:szCs w:val="24"/>
        </w:rPr>
        <w:fldChar w:fldCharType="end"/>
      </w:r>
      <w:r w:rsidR="00A02432">
        <w:rPr>
          <w:rFonts w:ascii="Times New Roman" w:hAnsi="Times New Roman"/>
          <w:color w:val="000000" w:themeColor="text1"/>
          <w:sz w:val="24"/>
          <w:szCs w:val="24"/>
        </w:rPr>
        <w:t>.</w:t>
      </w:r>
      <w:r w:rsidR="006D5DCF" w:rsidRPr="00A07B81">
        <w:rPr>
          <w:rFonts w:ascii="Times New Roman" w:hAnsi="Times New Roman"/>
          <w:color w:val="000000" w:themeColor="text1"/>
          <w:sz w:val="24"/>
          <w:szCs w:val="24"/>
        </w:rPr>
        <w:t xml:space="preserve"> </w:t>
      </w:r>
      <w:r w:rsidR="008E3FC4" w:rsidRPr="00A07B81">
        <w:rPr>
          <w:rFonts w:ascii="Times New Roman" w:hAnsi="Times New Roman"/>
          <w:color w:val="000000" w:themeColor="text1"/>
          <w:sz w:val="24"/>
          <w:szCs w:val="24"/>
        </w:rPr>
        <w:t xml:space="preserve">Expressing a certain antipathy towards </w:t>
      </w:r>
      <w:r w:rsidR="006D5DCF" w:rsidRPr="00A07B81">
        <w:rPr>
          <w:rFonts w:ascii="Times New Roman" w:hAnsi="Times New Roman"/>
          <w:color w:val="000000" w:themeColor="text1"/>
          <w:sz w:val="24"/>
          <w:szCs w:val="24"/>
        </w:rPr>
        <w:t>Martin Buber</w:t>
      </w:r>
      <w:r w:rsidR="008E3FC4" w:rsidRPr="00A07B81">
        <w:rPr>
          <w:rFonts w:ascii="Times New Roman" w:hAnsi="Times New Roman"/>
          <w:color w:val="000000" w:themeColor="text1"/>
          <w:sz w:val="24"/>
          <w:szCs w:val="24"/>
        </w:rPr>
        <w:t xml:space="preserve">, who </w:t>
      </w:r>
      <w:r w:rsidR="006D5DCF" w:rsidRPr="00A07B81">
        <w:rPr>
          <w:rFonts w:ascii="Times New Roman" w:hAnsi="Times New Roman"/>
          <w:color w:val="000000" w:themeColor="text1"/>
          <w:sz w:val="24"/>
          <w:szCs w:val="24"/>
        </w:rPr>
        <w:t xml:space="preserve">finds reciprocity inherent within </w:t>
      </w:r>
      <w:r w:rsidR="006D5DCF" w:rsidRPr="00A07B81">
        <w:rPr>
          <w:rFonts w:ascii="Times New Roman" w:hAnsi="Times New Roman"/>
          <w:color w:val="000000" w:themeColor="text1"/>
          <w:sz w:val="24"/>
          <w:szCs w:val="24"/>
        </w:rPr>
        <w:lastRenderedPageBreak/>
        <w:t>the I-You relation</w:t>
      </w:r>
      <w:r w:rsidR="003F5D1D" w:rsidRPr="00A07B81">
        <w:rPr>
          <w:rFonts w:ascii="Times New Roman" w:hAnsi="Times New Roman"/>
          <w:color w:val="000000" w:themeColor="text1"/>
          <w:sz w:val="24"/>
          <w:szCs w:val="24"/>
        </w:rPr>
        <w:t xml:space="preserve"> - </w:t>
      </w:r>
      <w:r w:rsidR="006D5DCF" w:rsidRPr="00A07B81">
        <w:rPr>
          <w:rFonts w:ascii="Times New Roman" w:hAnsi="Times New Roman"/>
          <w:color w:val="000000" w:themeColor="text1"/>
          <w:sz w:val="24"/>
          <w:szCs w:val="24"/>
        </w:rPr>
        <w:t xml:space="preserve">‘when I say you, I know that I am saying you to someone who is an </w:t>
      </w:r>
      <w:r w:rsidR="006D5DCF" w:rsidRPr="00A07B81">
        <w:rPr>
          <w:rFonts w:ascii="Times New Roman" w:hAnsi="Times New Roman"/>
          <w:i/>
          <w:iCs/>
          <w:color w:val="000000" w:themeColor="text1"/>
          <w:sz w:val="24"/>
          <w:szCs w:val="24"/>
        </w:rPr>
        <w:t>I</w:t>
      </w:r>
      <w:r w:rsidR="006D5DCF" w:rsidRPr="00A07B81">
        <w:rPr>
          <w:rFonts w:ascii="Times New Roman" w:hAnsi="Times New Roman"/>
          <w:color w:val="000000" w:themeColor="text1"/>
          <w:sz w:val="24"/>
          <w:szCs w:val="24"/>
        </w:rPr>
        <w:t>, and who says you to me’</w:t>
      </w:r>
      <w:r w:rsidR="006D5DCF" w:rsidRPr="00A07B81">
        <w:rPr>
          <w:rFonts w:ascii="Times New Roman" w:hAnsi="Times New Roman"/>
          <w:color w:val="000000" w:themeColor="text1"/>
          <w:sz w:val="24"/>
          <w:szCs w:val="24"/>
        </w:rPr>
        <w:fldChar w:fldCharType="begin"/>
      </w:r>
      <w:r w:rsidR="00844322">
        <w:rPr>
          <w:rFonts w:ascii="Times New Roman" w:hAnsi="Times New Roman"/>
          <w:color w:val="000000" w:themeColor="text1"/>
          <w:sz w:val="24"/>
          <w:szCs w:val="24"/>
        </w:rPr>
        <w:instrText xml:space="preserve"> ADDIN EN.CITE &lt;EndNote&gt;&lt;Cite&gt;&lt;Author&gt;Levinas&lt;/Author&gt;&lt;Year&gt;1999&lt;/Year&gt;&lt;RecNum&gt;1948&lt;/RecNum&gt;&lt;Pages&gt;100&lt;/Pages&gt;&lt;DisplayText&gt;(Levinas 1999, 100)&lt;/DisplayText&gt;&lt;record&gt;&lt;rec-number&gt;1948&lt;/rec-number&gt;&lt;foreign-keys&gt;&lt;key app="EN" db-id="5ds5dar5xtrfames2zovpt0m0xazrdt552tt" timestamp="1420677876"&gt;1948&lt;/key&gt;&lt;/foreign-keys&gt;&lt;ref-type name="Book"&gt;6&lt;/ref-type&gt;&lt;contributors&gt;&lt;authors&gt;&lt;author&gt;Levinas, Emmanuel&lt;/author&gt;&lt;/authors&gt;&lt;secondary-authors&gt;&lt;author&gt;Kritzman, Lawrence D&lt;/author&gt;&lt;/secondary-authors&gt;&lt;subsidiary-authors&gt;&lt;author&gt;Smith, Michael B&lt;/author&gt;&lt;/subsidiary-authors&gt;&lt;/contributors&gt;&lt;titles&gt;&lt;title&gt;Alterity and transcendence&lt;/title&gt;&lt;secondary-title&gt;European perspectives&lt;/secondary-title&gt;&lt;/titles&gt;&lt;pages&gt;xxiv, 195&lt;/pages&gt;&lt;dates&gt;&lt;year&gt;1999&lt;/year&gt;&lt;/dates&gt;&lt;pub-location&gt;New York&lt;/pub-location&gt;&lt;publisher&gt;Columbia University Press&lt;/publisher&gt;&lt;orig-pub&gt;1995&lt;/orig-pub&gt;&lt;call-num&gt;194 LEVI&lt;/call-num&gt;&lt;urls&gt;&lt;/urls&gt;&lt;/record&gt;&lt;/Cite&gt;&lt;/EndNote&gt;</w:instrText>
      </w:r>
      <w:r w:rsidR="006D5DCF" w:rsidRPr="00A07B81">
        <w:rPr>
          <w:rFonts w:ascii="Times New Roman" w:hAnsi="Times New Roman"/>
          <w:color w:val="000000" w:themeColor="text1"/>
          <w:sz w:val="24"/>
          <w:szCs w:val="24"/>
        </w:rPr>
        <w:fldChar w:fldCharType="separate"/>
      </w:r>
      <w:r w:rsidR="00844322">
        <w:rPr>
          <w:rFonts w:ascii="Times New Roman" w:hAnsi="Times New Roman"/>
          <w:noProof/>
          <w:color w:val="000000" w:themeColor="text1"/>
          <w:sz w:val="24"/>
          <w:szCs w:val="24"/>
        </w:rPr>
        <w:t xml:space="preserve"> (Levinas 1999, 100)</w:t>
      </w:r>
      <w:r w:rsidR="006D5DCF" w:rsidRPr="00A07B81">
        <w:rPr>
          <w:rFonts w:ascii="Times New Roman" w:hAnsi="Times New Roman"/>
          <w:color w:val="000000" w:themeColor="text1"/>
          <w:sz w:val="24"/>
          <w:szCs w:val="24"/>
        </w:rPr>
        <w:fldChar w:fldCharType="end"/>
      </w:r>
      <w:r w:rsidR="008E3FC4" w:rsidRPr="00A07B81">
        <w:rPr>
          <w:rFonts w:ascii="Times New Roman" w:hAnsi="Times New Roman"/>
          <w:color w:val="000000" w:themeColor="text1"/>
          <w:sz w:val="24"/>
          <w:szCs w:val="24"/>
        </w:rPr>
        <w:t xml:space="preserve"> and ‘[o]ne should try not to dilute the meaning of the relation: relation is reciprocity</w:t>
      </w:r>
      <w:r w:rsidR="008E3FC4" w:rsidRPr="00A07B81">
        <w:rPr>
          <w:rFonts w:ascii="Times New Roman" w:hAnsi="Times New Roman"/>
          <w:sz w:val="24"/>
          <w:szCs w:val="24"/>
        </w:rPr>
        <w:fldChar w:fldCharType="begin"/>
      </w:r>
      <w:r w:rsidR="00844322">
        <w:rPr>
          <w:rFonts w:ascii="Times New Roman" w:hAnsi="Times New Roman"/>
          <w:sz w:val="24"/>
          <w:szCs w:val="24"/>
        </w:rPr>
        <w:instrText xml:space="preserve"> ADDIN EN.CITE &lt;EndNote&gt;&lt;Cite&gt;&lt;Author&gt;Buber&lt;/Author&gt;&lt;Year&gt;1970&lt;/Year&gt;&lt;RecNum&gt;3088&lt;/RecNum&gt;&lt;Pages&gt;58&lt;/Pages&gt;&lt;DisplayText&gt;(Buber 1970, 58)&lt;/DisplayText&gt;&lt;record&gt;&lt;rec-number&gt;3088&lt;/rec-number&gt;&lt;foreign-keys&gt;&lt;key app="EN" db-id="5ds5dar5xtrfames2zovpt0m0xazrdt552tt" timestamp="1648104115"&gt;3088&lt;/key&gt;&lt;/foreign-keys&gt;&lt;ref-type name="Book"&gt;6&lt;/ref-type&gt;&lt;contributors&gt;&lt;authors&gt;&lt;author&gt;Buber, Martin&lt;/author&gt;&lt;/authors&gt;&lt;/contributors&gt;&lt;titles&gt;&lt;title&gt;I and Thou&lt;/title&gt;&lt;/titles&gt;&lt;dates&gt;&lt;year&gt;1970&lt;/year&gt;&lt;/dates&gt;&lt;pub-location&gt;New York&lt;/pub-location&gt;&lt;publisher&gt;Simon and Schuster&lt;/publisher&gt;&lt;urls&gt;&lt;/urls&gt;&lt;/record&gt;&lt;/Cite&gt;&lt;/EndNote&gt;</w:instrText>
      </w:r>
      <w:r w:rsidR="008E3FC4" w:rsidRPr="00A07B81">
        <w:rPr>
          <w:rFonts w:ascii="Times New Roman" w:hAnsi="Times New Roman"/>
          <w:sz w:val="24"/>
          <w:szCs w:val="24"/>
        </w:rPr>
        <w:fldChar w:fldCharType="separate"/>
      </w:r>
      <w:r w:rsidR="00844322">
        <w:rPr>
          <w:rFonts w:ascii="Times New Roman" w:hAnsi="Times New Roman"/>
          <w:noProof/>
          <w:sz w:val="24"/>
          <w:szCs w:val="24"/>
        </w:rPr>
        <w:t xml:space="preserve"> (Buber 1970, 58)</w:t>
      </w:r>
      <w:r w:rsidR="008E3FC4" w:rsidRPr="00A07B81">
        <w:rPr>
          <w:rFonts w:ascii="Times New Roman" w:hAnsi="Times New Roman"/>
          <w:sz w:val="24"/>
          <w:szCs w:val="24"/>
        </w:rPr>
        <w:fldChar w:fldCharType="end"/>
      </w:r>
      <w:r w:rsidR="00A02432">
        <w:rPr>
          <w:rFonts w:ascii="Times New Roman" w:hAnsi="Times New Roman"/>
          <w:sz w:val="24"/>
          <w:szCs w:val="24"/>
        </w:rPr>
        <w:t>,</w:t>
      </w:r>
      <w:r w:rsidR="006D5DCF" w:rsidRPr="00A07B81">
        <w:rPr>
          <w:rFonts w:ascii="Times New Roman" w:hAnsi="Times New Roman"/>
          <w:sz w:val="24"/>
          <w:szCs w:val="24"/>
        </w:rPr>
        <w:t xml:space="preserve"> </w:t>
      </w:r>
      <w:r w:rsidR="008E3FC4" w:rsidRPr="00A07B81">
        <w:rPr>
          <w:rFonts w:ascii="Times New Roman" w:hAnsi="Times New Roman"/>
          <w:sz w:val="24"/>
          <w:szCs w:val="24"/>
        </w:rPr>
        <w:t>Levinas</w:t>
      </w:r>
      <w:r w:rsidR="00FD00DA" w:rsidRPr="00A07B81">
        <w:rPr>
          <w:rFonts w:ascii="Times New Roman" w:hAnsi="Times New Roman"/>
          <w:sz w:val="24"/>
          <w:szCs w:val="24"/>
        </w:rPr>
        <w:t xml:space="preserve"> </w:t>
      </w:r>
      <w:r w:rsidR="006D5DCF" w:rsidRPr="00A07B81">
        <w:rPr>
          <w:rFonts w:ascii="Times New Roman" w:hAnsi="Times New Roman"/>
          <w:sz w:val="24"/>
          <w:szCs w:val="24"/>
        </w:rPr>
        <w:t xml:space="preserve">contends that </w:t>
      </w:r>
      <w:r w:rsidR="00934DE8" w:rsidRPr="00A07B81">
        <w:rPr>
          <w:rFonts w:ascii="Times New Roman" w:hAnsi="Times New Roman"/>
          <w:sz w:val="24"/>
          <w:szCs w:val="24"/>
        </w:rPr>
        <w:t xml:space="preserve">‘I am responsible for the Other without waiting for his reciprocity  … Reciprocity is </w:t>
      </w:r>
      <w:r w:rsidR="00934DE8" w:rsidRPr="00A07B81">
        <w:rPr>
          <w:rFonts w:ascii="Times New Roman" w:hAnsi="Times New Roman"/>
          <w:i/>
          <w:iCs/>
          <w:sz w:val="24"/>
          <w:szCs w:val="24"/>
        </w:rPr>
        <w:t>his</w:t>
      </w:r>
      <w:r w:rsidR="00934DE8" w:rsidRPr="00A07B81">
        <w:rPr>
          <w:rFonts w:ascii="Times New Roman" w:hAnsi="Times New Roman"/>
          <w:sz w:val="24"/>
          <w:szCs w:val="24"/>
        </w:rPr>
        <w:t xml:space="preserve"> affair’</w:t>
      </w:r>
      <w:r w:rsidR="00934DE8" w:rsidRPr="00A07B81">
        <w:rPr>
          <w:rFonts w:ascii="Times New Roman" w:hAnsi="Times New Roman"/>
          <w:sz w:val="24"/>
          <w:szCs w:val="24"/>
        </w:rPr>
        <w:fldChar w:fldCharType="begin"/>
      </w:r>
      <w:r w:rsidR="00844322">
        <w:rPr>
          <w:rFonts w:ascii="Times New Roman" w:hAnsi="Times New Roman"/>
          <w:sz w:val="24"/>
          <w:szCs w:val="24"/>
        </w:rPr>
        <w:instrText xml:space="preserve"> ADDIN EN.CITE &lt;EndNote&gt;&lt;Cite&gt;&lt;Author&gt;Levinas&lt;/Author&gt;&lt;Year&gt;1985&lt;/Year&gt;&lt;RecNum&gt;3087&lt;/RecNum&gt;&lt;Pages&gt;98&lt;/Pages&gt;&lt;DisplayText&gt;(Levinas 1985, 98)&lt;/DisplayText&gt;&lt;record&gt;&lt;rec-number&gt;3087&lt;/rec-number&gt;&lt;foreign-keys&gt;&lt;key app="EN" db-id="5ds5dar5xtrfames2zovpt0m0xazrdt552tt" timestamp="1648008470"&gt;3087&lt;/key&gt;&lt;/foreign-keys&gt;&lt;ref-type name="Book"&gt;6&lt;/ref-type&gt;&lt;contributors&gt;&lt;authors&gt;&lt;author&gt;Levinas, Emmanuel&lt;/author&gt;&lt;/authors&gt;&lt;subsidiary-authors&gt;&lt;author&gt;Cohen, Richard A&lt;/author&gt;&lt;/subsidiary-authors&gt;&lt;/contributors&gt;&lt;titles&gt;&lt;title&gt;Ethics and infinity: Conversations with Philippe Nemo&lt;/title&gt;&lt;/titles&gt;&lt;dates&gt;&lt;year&gt;1985&lt;/year&gt;&lt;/dates&gt;&lt;pub-location&gt;Pittsburgh&lt;/pub-location&gt;&lt;publisher&gt;Duquesne University Press&lt;/publisher&gt;&lt;isbn&gt;0-8207-0178-5&lt;/isbn&gt;&lt;call-num&gt;194 LEVI-1 ETHI 1985  &lt;/call-num&gt;&lt;urls&gt;&lt;/urls&gt;&lt;/record&gt;&lt;/Cite&gt;&lt;/EndNote&gt;</w:instrText>
      </w:r>
      <w:r w:rsidR="00934DE8" w:rsidRPr="00A07B81">
        <w:rPr>
          <w:rFonts w:ascii="Times New Roman" w:hAnsi="Times New Roman"/>
          <w:sz w:val="24"/>
          <w:szCs w:val="24"/>
        </w:rPr>
        <w:fldChar w:fldCharType="separate"/>
      </w:r>
      <w:r w:rsidR="00844322">
        <w:rPr>
          <w:rFonts w:ascii="Times New Roman" w:hAnsi="Times New Roman"/>
          <w:noProof/>
          <w:sz w:val="24"/>
          <w:szCs w:val="24"/>
        </w:rPr>
        <w:t xml:space="preserve"> (Levinas 1985, 98)</w:t>
      </w:r>
      <w:r w:rsidR="00934DE8" w:rsidRPr="00A07B81">
        <w:rPr>
          <w:rFonts w:ascii="Times New Roman" w:hAnsi="Times New Roman"/>
          <w:sz w:val="24"/>
          <w:szCs w:val="24"/>
        </w:rPr>
        <w:fldChar w:fldCharType="end"/>
      </w:r>
      <w:r w:rsidR="00A02432">
        <w:rPr>
          <w:rFonts w:ascii="Times New Roman" w:hAnsi="Times New Roman"/>
          <w:sz w:val="24"/>
          <w:szCs w:val="24"/>
        </w:rPr>
        <w:t>.</w:t>
      </w:r>
      <w:r w:rsidR="00934DE8" w:rsidRPr="00A07B81">
        <w:rPr>
          <w:rFonts w:ascii="Times New Roman" w:hAnsi="Times New Roman"/>
          <w:sz w:val="24"/>
          <w:szCs w:val="24"/>
        </w:rPr>
        <w:t xml:space="preserve"> </w:t>
      </w:r>
      <w:r w:rsidR="002B06AD" w:rsidRPr="00A07B81">
        <w:rPr>
          <w:rFonts w:ascii="Times New Roman" w:hAnsi="Times New Roman"/>
          <w:sz w:val="24"/>
          <w:szCs w:val="24"/>
        </w:rPr>
        <w:t xml:space="preserve">Levinas’ use of “face” is an extension of </w:t>
      </w:r>
      <w:r w:rsidR="008E3FC4" w:rsidRPr="00A07B81">
        <w:rPr>
          <w:rFonts w:ascii="Times New Roman" w:hAnsi="Times New Roman"/>
          <w:sz w:val="24"/>
          <w:szCs w:val="24"/>
        </w:rPr>
        <w:t>transcendence</w:t>
      </w:r>
      <w:r w:rsidR="002B06AD" w:rsidRPr="00A07B81">
        <w:rPr>
          <w:rFonts w:ascii="Times New Roman" w:hAnsi="Times New Roman"/>
          <w:sz w:val="24"/>
          <w:szCs w:val="24"/>
        </w:rPr>
        <w:t xml:space="preserve"> or universality</w:t>
      </w:r>
      <w:r w:rsidR="00C917B8" w:rsidRPr="00A07B81">
        <w:rPr>
          <w:rFonts w:ascii="Times New Roman" w:hAnsi="Times New Roman"/>
          <w:sz w:val="24"/>
          <w:szCs w:val="24"/>
        </w:rPr>
        <w:t xml:space="preserve"> and</w:t>
      </w:r>
      <w:r w:rsidR="002B06AD" w:rsidRPr="00A07B81">
        <w:rPr>
          <w:rFonts w:ascii="Times New Roman" w:hAnsi="Times New Roman"/>
          <w:sz w:val="24"/>
          <w:szCs w:val="24"/>
        </w:rPr>
        <w:t xml:space="preserve"> may be explained as a conception of ‘the fullness of the transcendent presences with which the self is encountered when the Other is in close proximity</w:t>
      </w:r>
      <w:r w:rsidR="00974175" w:rsidRPr="00A07B81">
        <w:rPr>
          <w:rFonts w:ascii="Times New Roman" w:hAnsi="Times New Roman"/>
          <w:sz w:val="24"/>
          <w:szCs w:val="24"/>
        </w:rPr>
        <w:t>’</w:t>
      </w:r>
      <w:r w:rsidR="00C917B8" w:rsidRPr="00A07B81">
        <w:rPr>
          <w:rFonts w:ascii="Times New Roman" w:hAnsi="Times New Roman"/>
          <w:sz w:val="24"/>
          <w:szCs w:val="24"/>
        </w:rPr>
        <w:fldChar w:fldCharType="begin"/>
      </w:r>
      <w:r w:rsidR="00844322">
        <w:rPr>
          <w:rFonts w:ascii="Times New Roman" w:hAnsi="Times New Roman"/>
          <w:sz w:val="24"/>
          <w:szCs w:val="24"/>
        </w:rPr>
        <w:instrText xml:space="preserve"> ADDIN EN.CITE &lt;EndNote&gt;&lt;Cite&gt;&lt;Author&gt;Fleming&lt;/Author&gt;&lt;Year&gt;2013&lt;/Year&gt;&lt;RecNum&gt;1675&lt;/RecNum&gt;&lt;Pages&gt;365&lt;/Pages&gt;&lt;DisplayText&gt;(Fleming 2013, 365)&lt;/DisplayText&gt;&lt;record&gt;&lt;rec-number&gt;1675&lt;/rec-number&gt;&lt;foreign-keys&gt;&lt;key app="EN" db-id="5ds5dar5xtrfames2zovpt0m0xazrdt552tt" timestamp="1395276781"&gt;1675&lt;/key&gt;&lt;/foreign-keys&gt;&lt;ref-type name="Book Section"&gt;5&lt;/ref-type&gt;&lt;contributors&gt;&lt;authors&gt;&lt;author&gt;Fleming, Daniel&lt;/author&gt;&lt;/authors&gt;&lt;secondary-authors&gt;&lt;author&gt;Arthur, James&lt;/author&gt;&lt;author&gt;Lovat, Terence &lt;/author&gt;&lt;/secondary-authors&gt;&lt;/contributors&gt;&lt;titles&gt;&lt;title&gt;Ethics is an optics: The Levinasian perspective on value as primary&lt;/title&gt;&lt;secondary-title&gt;The Routledge International Handbook of Education, Religion and Values&lt;/secondary-title&gt;&lt;/titles&gt;&lt;pages&gt;362-372&lt;/pages&gt;&lt;dates&gt;&lt;year&gt;2013&lt;/year&gt;&lt;/dates&gt;&lt;pub-location&gt;London&lt;/pub-location&gt;&lt;publisher&gt;Routledge&lt;/publisher&gt;&lt;call-num&gt; 370.114 ARTH-1  &lt;/call-num&gt;&lt;urls&gt;&lt;/urls&gt;&lt;/record&gt;&lt;/Cite&gt;&lt;/EndNote&gt;</w:instrText>
      </w:r>
      <w:r w:rsidR="00C917B8" w:rsidRPr="00A07B81">
        <w:rPr>
          <w:rFonts w:ascii="Times New Roman" w:hAnsi="Times New Roman"/>
          <w:sz w:val="24"/>
          <w:szCs w:val="24"/>
        </w:rPr>
        <w:fldChar w:fldCharType="separate"/>
      </w:r>
      <w:r w:rsidR="00844322">
        <w:rPr>
          <w:rFonts w:ascii="Times New Roman" w:hAnsi="Times New Roman"/>
          <w:noProof/>
          <w:sz w:val="24"/>
          <w:szCs w:val="24"/>
        </w:rPr>
        <w:t xml:space="preserve"> (Fleming 2013, 365)</w:t>
      </w:r>
      <w:r w:rsidR="00C917B8" w:rsidRPr="00A07B81">
        <w:rPr>
          <w:rFonts w:ascii="Times New Roman" w:hAnsi="Times New Roman"/>
          <w:sz w:val="24"/>
          <w:szCs w:val="24"/>
        </w:rPr>
        <w:fldChar w:fldCharType="end"/>
      </w:r>
      <w:r w:rsidR="00A02432">
        <w:rPr>
          <w:rFonts w:ascii="Times New Roman" w:hAnsi="Times New Roman"/>
          <w:sz w:val="24"/>
          <w:szCs w:val="24"/>
        </w:rPr>
        <w:t>.</w:t>
      </w:r>
      <w:r w:rsidR="009D4E25" w:rsidRPr="00A07B81">
        <w:rPr>
          <w:rFonts w:ascii="Times New Roman" w:hAnsi="Times New Roman"/>
          <w:sz w:val="24"/>
          <w:szCs w:val="24"/>
        </w:rPr>
        <w:t xml:space="preserve"> </w:t>
      </w:r>
      <w:r w:rsidR="00FD00DA" w:rsidRPr="00A07B81">
        <w:rPr>
          <w:rFonts w:ascii="Times New Roman" w:hAnsi="Times New Roman"/>
          <w:sz w:val="24"/>
          <w:szCs w:val="24"/>
        </w:rPr>
        <w:t>A</w:t>
      </w:r>
      <w:r w:rsidR="009D4E25" w:rsidRPr="00A07B81">
        <w:rPr>
          <w:rFonts w:ascii="Times New Roman" w:hAnsi="Times New Roman"/>
          <w:sz w:val="24"/>
          <w:szCs w:val="24"/>
        </w:rPr>
        <w:t>s such, it communicates infinity</w:t>
      </w:r>
      <w:r w:rsidR="00963DE5" w:rsidRPr="00A07B81">
        <w:rPr>
          <w:rFonts w:ascii="Times New Roman" w:hAnsi="Times New Roman"/>
          <w:sz w:val="24"/>
          <w:szCs w:val="24"/>
        </w:rPr>
        <w:t xml:space="preserve"> – encountered as both a phenomenon, which the </w:t>
      </w:r>
      <w:proofErr w:type="spellStart"/>
      <w:r w:rsidR="00963DE5" w:rsidRPr="00A07B81">
        <w:rPr>
          <w:rFonts w:ascii="Times New Roman" w:hAnsi="Times New Roman"/>
          <w:sz w:val="24"/>
          <w:szCs w:val="24"/>
        </w:rPr>
        <w:t>self experiences</w:t>
      </w:r>
      <w:proofErr w:type="spellEnd"/>
      <w:r w:rsidR="00963DE5" w:rsidRPr="00A07B81">
        <w:rPr>
          <w:rFonts w:ascii="Times New Roman" w:hAnsi="Times New Roman"/>
          <w:sz w:val="24"/>
          <w:szCs w:val="24"/>
        </w:rPr>
        <w:t xml:space="preserve"> and can grasp through consciousness, and as a </w:t>
      </w:r>
      <w:r w:rsidR="00963BCB" w:rsidRPr="00A07B81">
        <w:rPr>
          <w:rFonts w:ascii="Times New Roman" w:hAnsi="Times New Roman"/>
          <w:sz w:val="24"/>
          <w:szCs w:val="24"/>
        </w:rPr>
        <w:t>transcendence</w:t>
      </w:r>
      <w:r w:rsidR="00963DE5" w:rsidRPr="00A07B81">
        <w:rPr>
          <w:rFonts w:ascii="Times New Roman" w:hAnsi="Times New Roman"/>
          <w:sz w:val="24"/>
          <w:szCs w:val="24"/>
        </w:rPr>
        <w:t xml:space="preserve"> that goes beyond this</w:t>
      </w:r>
      <w:r w:rsidR="00974175" w:rsidRPr="00A07B81">
        <w:rPr>
          <w:rFonts w:ascii="Times New Roman" w:hAnsi="Times New Roman"/>
          <w:sz w:val="24"/>
          <w:szCs w:val="24"/>
        </w:rPr>
        <w:t>.</w:t>
      </w:r>
      <w:r w:rsidR="0094761D" w:rsidRPr="00A07B81">
        <w:rPr>
          <w:rFonts w:ascii="Times New Roman" w:hAnsi="Times New Roman"/>
          <w:sz w:val="24"/>
          <w:szCs w:val="24"/>
        </w:rPr>
        <w:t xml:space="preserve"> Levinas argues that encountering the </w:t>
      </w:r>
      <w:r w:rsidR="005D5C0D" w:rsidRPr="00A07B81">
        <w:rPr>
          <w:rFonts w:ascii="Times New Roman" w:hAnsi="Times New Roman"/>
          <w:sz w:val="24"/>
          <w:szCs w:val="24"/>
        </w:rPr>
        <w:t>‘</w:t>
      </w:r>
      <w:r w:rsidR="0094761D" w:rsidRPr="00A07B81">
        <w:rPr>
          <w:rFonts w:ascii="Times New Roman" w:hAnsi="Times New Roman"/>
          <w:sz w:val="24"/>
          <w:szCs w:val="24"/>
        </w:rPr>
        <w:t>face</w:t>
      </w:r>
      <w:r w:rsidR="005D5C0D" w:rsidRPr="00A07B81">
        <w:rPr>
          <w:rFonts w:ascii="Times New Roman" w:hAnsi="Times New Roman"/>
          <w:sz w:val="24"/>
          <w:szCs w:val="24"/>
        </w:rPr>
        <w:t>’</w:t>
      </w:r>
      <w:r w:rsidR="0094761D" w:rsidRPr="00A07B81">
        <w:rPr>
          <w:rFonts w:ascii="Times New Roman" w:hAnsi="Times New Roman"/>
          <w:sz w:val="24"/>
          <w:szCs w:val="24"/>
        </w:rPr>
        <w:t xml:space="preserve"> impels a pre-conscious response from the self</w:t>
      </w:r>
      <w:r w:rsidR="00867C90" w:rsidRPr="00A07B81">
        <w:rPr>
          <w:rFonts w:ascii="Times New Roman" w:hAnsi="Times New Roman"/>
          <w:sz w:val="24"/>
          <w:szCs w:val="24"/>
        </w:rPr>
        <w:t>.</w:t>
      </w:r>
    </w:p>
    <w:p w14:paraId="0CFEB636" w14:textId="37A323B0" w:rsidR="00410049" w:rsidRDefault="003C2850" w:rsidP="00A07B81">
      <w:pPr>
        <w:spacing w:after="24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For </w:t>
      </w:r>
      <w:r>
        <w:rPr>
          <w:rFonts w:ascii="Times New Roman" w:hAnsi="Times New Roman" w:cs="Times New Roman"/>
          <w:color w:val="000000" w:themeColor="text1"/>
          <w:sz w:val="24"/>
          <w:szCs w:val="24"/>
          <w:lang w:val="en-US"/>
        </w:rPr>
        <w:t xml:space="preserve">Heidegger </w:t>
      </w:r>
      <w:r w:rsidR="004F5CEA" w:rsidRPr="00A07B81">
        <w:rPr>
          <w:rFonts w:ascii="Times New Roman" w:hAnsi="Times New Roman" w:cs="Times New Roman"/>
          <w:color w:val="000000" w:themeColor="text1"/>
          <w:sz w:val="24"/>
          <w:szCs w:val="24"/>
        </w:rPr>
        <w:t>there can be no conception of a human being ‘except as being in the midst of a world, an existent thing … in the middle of other things’</w:t>
      </w:r>
      <w:r w:rsidR="00A57B54" w:rsidRPr="00A07B81">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&lt;EndNote&gt;&lt;Cite&gt;&lt;Author&gt;Warnock&lt;/Author&gt;&lt;Year&gt;1970&lt;/Year&gt;&lt;RecNum&gt;2269&lt;/RecNum&gt;&lt;Pages&gt;50&lt;/Pages&gt;&lt;DisplayText&gt;(Warnock 1970, 50)&lt;/DisplayText&gt;&lt;record&gt;&lt;rec-number&gt;2269&lt;/rec-number&gt;&lt;foreign-keys&gt;&lt;key app="EN" db-id="5ds5dar5xtrfames2zovpt0m0xazrdt552tt" timestamp="1453844482"&gt;2269&lt;/key&gt;&lt;/foreign-keys&gt;&lt;ref-type name="Book"&gt;6&lt;/ref-type&gt;&lt;contributors&gt;&lt;authors&gt;&lt;author&gt;Warnock, Mary&lt;/author&gt;&lt;/authors&gt;&lt;/contributors&gt;&lt;titles&gt;&lt;title&gt;Existentialism&lt;/title&gt;&lt;secondary-title&gt;Opus Books&lt;/secondary-title&gt;&lt;/titles&gt;&lt;pages&gt;160&lt;/pages&gt;&lt;edition&gt;revised&lt;/edition&gt;&lt;dates&gt;&lt;year&gt;1970&lt;/year&gt;&lt;/dates&gt;&lt;pub-location&gt;Oxford&lt;/pub-location&gt;&lt;publisher&gt;Oxford University Press&lt;/publisher&gt;&lt;call-num&gt;142.48 WARN - in course reserves&lt;/call-num&gt;&lt;urls&gt;&lt;/urls&gt;&lt;/record&gt;&lt;/Cite&gt;&lt;/EndNote&gt;</w:instrText>
      </w:r>
      <w:r w:rsidR="00A57B54" w:rsidRPr="00A07B81">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(Warnock 1970, 50)</w:t>
      </w:r>
      <w:r w:rsidR="00A57B54" w:rsidRPr="00A07B81">
        <w:rPr>
          <w:rFonts w:ascii="Times New Roman" w:hAnsi="Times New Roman" w:cs="Times New Roman"/>
          <w:color w:val="000000" w:themeColor="text1"/>
          <w:sz w:val="24"/>
          <w:szCs w:val="24"/>
        </w:rPr>
        <w:fldChar w:fldCharType="end"/>
      </w:r>
      <w:r w:rsidR="00A02432">
        <w:rPr>
          <w:rFonts w:ascii="Times New Roman" w:hAnsi="Times New Roman" w:cs="Times New Roman"/>
          <w:color w:val="000000" w:themeColor="text1"/>
          <w:sz w:val="24"/>
          <w:szCs w:val="24"/>
        </w:rPr>
        <w:t>.</w:t>
      </w:r>
      <w:r w:rsidR="004F5CEA" w:rsidRPr="00A07B81">
        <w:rPr>
          <w:rFonts w:ascii="Times New Roman" w:hAnsi="Times New Roman" w:cs="Times New Roman"/>
          <w:color w:val="000000" w:themeColor="text1"/>
          <w:sz w:val="24"/>
          <w:szCs w:val="24"/>
        </w:rPr>
        <w:t xml:space="preserve"> Heidegger’s word for human being is </w:t>
      </w:r>
      <w:r w:rsidR="004F5CEA" w:rsidRPr="00A07B81">
        <w:rPr>
          <w:rFonts w:ascii="Times New Roman" w:hAnsi="Times New Roman" w:cs="Times New Roman"/>
          <w:i/>
          <w:color w:val="000000" w:themeColor="text1"/>
          <w:sz w:val="24"/>
          <w:szCs w:val="24"/>
        </w:rPr>
        <w:t>Dasein</w:t>
      </w:r>
      <w:r w:rsidR="004F5CEA" w:rsidRPr="00A07B81">
        <w:rPr>
          <w:rFonts w:ascii="Times New Roman" w:hAnsi="Times New Roman" w:cs="Times New Roman"/>
          <w:color w:val="000000" w:themeColor="text1"/>
          <w:sz w:val="24"/>
          <w:szCs w:val="24"/>
        </w:rPr>
        <w:t xml:space="preserve">, literally, </w:t>
      </w:r>
      <w:r w:rsidR="004F5CEA" w:rsidRPr="00A07B81">
        <w:rPr>
          <w:rFonts w:ascii="Times New Roman" w:hAnsi="Times New Roman" w:cs="Times New Roman"/>
          <w:i/>
          <w:color w:val="000000" w:themeColor="text1"/>
          <w:sz w:val="24"/>
          <w:szCs w:val="24"/>
        </w:rPr>
        <w:t>Being there</w:t>
      </w:r>
      <w:r w:rsidR="004F5CEA" w:rsidRPr="00A07B81">
        <w:rPr>
          <w:rFonts w:ascii="Times New Roman" w:hAnsi="Times New Roman" w:cs="Times New Roman"/>
          <w:color w:val="000000" w:themeColor="text1"/>
          <w:sz w:val="24"/>
          <w:szCs w:val="24"/>
        </w:rPr>
        <w:t xml:space="preserve"> </w:t>
      </w:r>
      <w:r w:rsidR="00844322">
        <w:rPr>
          <w:rFonts w:ascii="Times New Roman" w:hAnsi="Times New Roman" w:cs="Times New Roman"/>
          <w:color w:val="000000" w:themeColor="text1"/>
          <w:sz w:val="24"/>
          <w:szCs w:val="24"/>
        </w:rPr>
        <w:t xml:space="preserve"> (</w:t>
      </w:r>
      <w:r w:rsidR="004F5CEA" w:rsidRPr="00A07B81">
        <w:rPr>
          <w:rFonts w:ascii="Times New Roman" w:hAnsi="Times New Roman" w:cs="Times New Roman"/>
          <w:color w:val="000000" w:themeColor="text1"/>
          <w:sz w:val="24"/>
          <w:szCs w:val="24"/>
        </w:rPr>
        <w:t xml:space="preserve">later, </w:t>
      </w:r>
      <w:r w:rsidR="004F5CEA" w:rsidRPr="00A07B81">
        <w:rPr>
          <w:rFonts w:ascii="Times New Roman" w:hAnsi="Times New Roman" w:cs="Times New Roman"/>
          <w:i/>
          <w:color w:val="000000" w:themeColor="text1"/>
          <w:sz w:val="24"/>
          <w:szCs w:val="24"/>
        </w:rPr>
        <w:t>Da-sein</w:t>
      </w:r>
      <w:r w:rsidR="004F5CEA" w:rsidRPr="00A07B81">
        <w:rPr>
          <w:rFonts w:ascii="Times New Roman" w:hAnsi="Times New Roman" w:cs="Times New Roman"/>
          <w:color w:val="000000" w:themeColor="text1"/>
          <w:sz w:val="24"/>
          <w:szCs w:val="24"/>
        </w:rPr>
        <w:t xml:space="preserve"> to emphasise that this ‘entity, has its place, </w:t>
      </w:r>
      <w:r w:rsidR="004F5CEA" w:rsidRPr="00A07B81">
        <w:rPr>
          <w:rFonts w:ascii="Times New Roman" w:hAnsi="Times New Roman" w:cs="Times New Roman"/>
          <w:i/>
          <w:color w:val="000000" w:themeColor="text1"/>
          <w:sz w:val="24"/>
          <w:szCs w:val="24"/>
        </w:rPr>
        <w:t>there</w:t>
      </w:r>
      <w:r w:rsidR="004F5CEA" w:rsidRPr="00A07B81">
        <w:rPr>
          <w:rFonts w:ascii="Times New Roman" w:hAnsi="Times New Roman" w:cs="Times New Roman"/>
          <w:color w:val="000000" w:themeColor="text1"/>
          <w:sz w:val="24"/>
          <w:szCs w:val="24"/>
        </w:rPr>
        <w:t>, in the world’)</w:t>
      </w:r>
      <w:r w:rsidR="00A57B54" w:rsidRPr="00A07B81">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&lt;EndNote&gt;&lt;Cite&gt;&lt;Author&gt;Warnock&lt;/Author&gt;&lt;Year&gt;1970&lt;/Year&gt;&lt;RecNum&gt;2269&lt;/RecNum&gt;&lt;Pages&gt;50&lt;/Pages&gt;&lt;DisplayText&gt;(Warnock 1970, 50)&lt;/DisplayText&gt;&lt;record&gt;&lt;rec-number&gt;2269&lt;/rec-number&gt;&lt;foreign-keys&gt;&lt;key app="EN" db-id="5ds5dar5xtrfames2zovpt0m0xazrdt552tt" timestamp="1453844482"&gt;2269&lt;/key&gt;&lt;/foreign-keys&gt;&lt;ref-type name="Book"&gt;6&lt;/ref-type&gt;&lt;contributors&gt;&lt;authors&gt;&lt;author&gt;Warnock, Mary&lt;/author&gt;&lt;/authors&gt;&lt;/contributors&gt;&lt;titles&gt;&lt;title&gt;Existentialism&lt;/title&gt;&lt;secondary-title&gt;Opus Books&lt;/secondary-title&gt;&lt;/titles&gt;&lt;pages&gt;160&lt;/pages&gt;&lt;edition&gt;revised&lt;/edition&gt;&lt;dates&gt;&lt;year&gt;1970&lt;/year&gt;&lt;/dates&gt;&lt;pub-location&gt;Oxford&lt;/pub-location&gt;&lt;publisher&gt;Oxford University Press&lt;/publisher&gt;&lt;call-num&gt;142.48 WARN - in course reserves&lt;/call-num&gt;&lt;urls&gt;&lt;/urls&gt;&lt;/record&gt;&lt;/Cite&gt;&lt;/EndNote&gt;</w:instrText>
      </w:r>
      <w:r w:rsidR="00A57B54" w:rsidRPr="00A07B81">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(Warnock 1970, 50)</w:t>
      </w:r>
      <w:r w:rsidR="00A57B54" w:rsidRPr="00A07B81">
        <w:rPr>
          <w:rFonts w:ascii="Times New Roman" w:hAnsi="Times New Roman" w:cs="Times New Roman"/>
          <w:color w:val="000000" w:themeColor="text1"/>
          <w:sz w:val="24"/>
          <w:szCs w:val="24"/>
        </w:rPr>
        <w:fldChar w:fldCharType="end"/>
      </w:r>
      <w:r w:rsidR="00A02432">
        <w:rPr>
          <w:rFonts w:ascii="Times New Roman" w:hAnsi="Times New Roman" w:cs="Times New Roman"/>
          <w:color w:val="000000" w:themeColor="text1"/>
          <w:sz w:val="24"/>
          <w:szCs w:val="24"/>
        </w:rPr>
        <w:t>.</w:t>
      </w:r>
      <w:r w:rsidR="004F5CEA" w:rsidRPr="00A07B81">
        <w:rPr>
          <w:rFonts w:ascii="Times New Roman" w:hAnsi="Times New Roman" w:cs="Times New Roman"/>
          <w:color w:val="000000" w:themeColor="text1"/>
          <w:sz w:val="24"/>
          <w:szCs w:val="24"/>
        </w:rPr>
        <w:t xml:space="preserve"> </w:t>
      </w:r>
      <w:r w:rsidR="004F5CEA" w:rsidRPr="00A07B81">
        <w:rPr>
          <w:rFonts w:ascii="Times New Roman" w:hAnsi="Times New Roman" w:cs="Times New Roman"/>
          <w:i/>
          <w:color w:val="000000" w:themeColor="text1"/>
          <w:sz w:val="24"/>
          <w:szCs w:val="24"/>
        </w:rPr>
        <w:t>Dasein</w:t>
      </w:r>
      <w:r w:rsidR="004F5CEA" w:rsidRPr="00A07B81">
        <w:rPr>
          <w:rFonts w:ascii="Times New Roman" w:hAnsi="Times New Roman" w:cs="Times New Roman"/>
          <w:color w:val="000000" w:themeColor="text1"/>
          <w:sz w:val="24"/>
          <w:szCs w:val="24"/>
        </w:rPr>
        <w:t xml:space="preserve"> is not a thinking thing, but is a caring-about thing</w:t>
      </w:r>
      <w:r w:rsidR="00E575E9" w:rsidRPr="00A07B81">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&lt;EndNote&gt;&lt;Cite&gt;&lt;Author&gt;Kenny&lt;/Author&gt;&lt;Year&gt;2010&lt;/Year&gt;&lt;RecNum&gt;2440&lt;/RecNum&gt;&lt;Pages&gt;819&lt;/Pages&gt;&lt;DisplayText&gt;(Kenny 2010, 819)&lt;/DisplayText&gt;&lt;record&gt;&lt;rec-number&gt;2440&lt;/rec-number&gt;&lt;foreign-keys&gt;&lt;key app="EN" db-id="5ds5dar5xtrfames2zovpt0m0xazrdt552tt" timestamp="1454222396"&gt;2440&lt;/key&gt;&lt;/foreign-keys&gt;&lt;ref-type name="Book"&gt;6&lt;/ref-type&gt;&lt;contributors&gt;&lt;authors&gt;&lt;author&gt;Kenny, Anthony&lt;/author&gt;&lt;/authors&gt;&lt;/contributors&gt;&lt;titles&gt;&lt;title&gt;A New History of Western Philosophy&lt;/title&gt;&lt;/titles&gt;&lt;pages&gt;1000&lt;/pages&gt;&lt;dates&gt;&lt;year&gt;2010&lt;/year&gt;&lt;/dates&gt;&lt;pub-location&gt;Oxford&lt;/pub-location&gt;&lt;publisher&gt;Ocford University Press&lt;/publisher&gt;&lt;call-num&gt;hom elibrary&lt;/call-num&gt;&lt;urls&gt;&lt;/urls&gt;&lt;/record&gt;&lt;/Cite&gt;&lt;/EndNote&gt;</w:instrText>
      </w:r>
      <w:r w:rsidR="00E575E9" w:rsidRPr="00A07B81">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(Kenny 2010, 819)</w:t>
      </w:r>
      <w:r w:rsidR="00E575E9" w:rsidRPr="00A07B81">
        <w:rPr>
          <w:rFonts w:ascii="Times New Roman" w:hAnsi="Times New Roman" w:cs="Times New Roman"/>
          <w:color w:val="000000" w:themeColor="text1"/>
          <w:sz w:val="24"/>
          <w:szCs w:val="24"/>
        </w:rPr>
        <w:fldChar w:fldCharType="end"/>
      </w:r>
      <w:r w:rsidR="00A02432">
        <w:rPr>
          <w:rFonts w:ascii="Times New Roman" w:hAnsi="Times New Roman" w:cs="Times New Roman"/>
          <w:color w:val="000000" w:themeColor="text1"/>
          <w:sz w:val="24"/>
          <w:szCs w:val="24"/>
        </w:rPr>
        <w:t>.</w:t>
      </w:r>
      <w:r w:rsidR="00896C44" w:rsidRPr="00A07B81">
        <w:rPr>
          <w:rFonts w:ascii="Times New Roman" w:hAnsi="Times New Roman" w:cs="Times New Roman"/>
          <w:color w:val="000000" w:themeColor="text1"/>
          <w:sz w:val="24"/>
          <w:szCs w:val="24"/>
        </w:rPr>
        <w:t xml:space="preserve"> </w:t>
      </w:r>
    </w:p>
    <w:p w14:paraId="4275BDE4" w14:textId="21A0F54B" w:rsidR="00440C2F" w:rsidRPr="00A07B81" w:rsidRDefault="00440C2F" w:rsidP="00A07B81">
      <w:pPr>
        <w:spacing w:after="240" w:line="480" w:lineRule="auto"/>
        <w:jc w:val="both"/>
        <w:rPr>
          <w:rFonts w:ascii="Times New Roman" w:hAnsi="Times New Roman" w:cs="Times New Roman"/>
          <w:color w:val="000000" w:themeColor="text1"/>
          <w:sz w:val="24"/>
          <w:szCs w:val="24"/>
        </w:rPr>
      </w:pPr>
      <w:bookmarkStart w:id="5" w:name="_Hlk102295173"/>
      <w:r w:rsidRPr="00A07B81">
        <w:rPr>
          <w:rFonts w:ascii="Times New Roman" w:hAnsi="Times New Roman" w:cs="Times New Roman"/>
          <w:color w:val="000000" w:themeColor="text1"/>
          <w:sz w:val="24"/>
          <w:szCs w:val="24"/>
        </w:rPr>
        <w:t>I</w:t>
      </w:r>
      <w:r w:rsidR="00A63AA2">
        <w:rPr>
          <w:rFonts w:ascii="Times New Roman" w:hAnsi="Times New Roman" w:cs="Times New Roman"/>
          <w:color w:val="000000" w:themeColor="text1"/>
          <w:sz w:val="24"/>
          <w:szCs w:val="24"/>
        </w:rPr>
        <w:t xml:space="preserve">n summary thus far, </w:t>
      </w:r>
      <w:r w:rsidRPr="00A07B81">
        <w:rPr>
          <w:rFonts w:ascii="Times New Roman" w:hAnsi="Times New Roman" w:cs="Times New Roman"/>
          <w:color w:val="000000" w:themeColor="text1"/>
          <w:sz w:val="24"/>
          <w:szCs w:val="24"/>
        </w:rPr>
        <w:t xml:space="preserve">empathy is the basis for valid morally-complete relationships amongst men and women in the phenomenon. Essential to this is individual and universal metaphysical empathy </w:t>
      </w:r>
      <w:r w:rsidR="008B0862" w:rsidRPr="00A07B81">
        <w:rPr>
          <w:rFonts w:ascii="Times New Roman" w:hAnsi="Times New Roman" w:cs="Times New Roman"/>
          <w:color w:val="000000" w:themeColor="text1"/>
          <w:sz w:val="24"/>
          <w:szCs w:val="24"/>
        </w:rPr>
        <w:t xml:space="preserve">emanating </w:t>
      </w:r>
      <w:r w:rsidRPr="00A07B81">
        <w:rPr>
          <w:rFonts w:ascii="Times New Roman" w:hAnsi="Times New Roman" w:cs="Times New Roman"/>
          <w:color w:val="000000" w:themeColor="text1"/>
          <w:sz w:val="24"/>
          <w:szCs w:val="24"/>
        </w:rPr>
        <w:t xml:space="preserve">from the </w:t>
      </w:r>
      <w:r w:rsidRPr="00A07B81">
        <w:rPr>
          <w:rFonts w:ascii="Times New Roman" w:hAnsi="Times New Roman" w:cs="Times New Roman"/>
          <w:i/>
          <w:iCs/>
          <w:color w:val="000000" w:themeColor="text1"/>
          <w:sz w:val="24"/>
          <w:szCs w:val="24"/>
        </w:rPr>
        <w:t>noumenon</w:t>
      </w:r>
      <w:r w:rsidRPr="00A07B81">
        <w:rPr>
          <w:rFonts w:ascii="Times New Roman" w:hAnsi="Times New Roman" w:cs="Times New Roman"/>
          <w:color w:val="000000" w:themeColor="text1"/>
          <w:sz w:val="24"/>
          <w:szCs w:val="24"/>
        </w:rPr>
        <w:t xml:space="preserve">, because from this </w:t>
      </w:r>
      <w:r w:rsidR="008B0862" w:rsidRPr="00A07B81">
        <w:rPr>
          <w:rFonts w:ascii="Times New Roman" w:hAnsi="Times New Roman" w:cs="Times New Roman"/>
          <w:color w:val="000000" w:themeColor="text1"/>
          <w:sz w:val="24"/>
          <w:szCs w:val="24"/>
        </w:rPr>
        <w:t xml:space="preserve">is </w:t>
      </w:r>
      <w:r w:rsidRPr="00A07B81">
        <w:rPr>
          <w:rFonts w:ascii="Times New Roman" w:hAnsi="Times New Roman" w:cs="Times New Roman"/>
          <w:color w:val="000000" w:themeColor="text1"/>
          <w:sz w:val="24"/>
          <w:szCs w:val="24"/>
        </w:rPr>
        <w:t>derive</w:t>
      </w:r>
      <w:r w:rsidR="008B0862" w:rsidRPr="00A07B81">
        <w:rPr>
          <w:rFonts w:ascii="Times New Roman" w:hAnsi="Times New Roman" w:cs="Times New Roman"/>
          <w:color w:val="000000" w:themeColor="text1"/>
          <w:sz w:val="24"/>
          <w:szCs w:val="24"/>
        </w:rPr>
        <w:t>d</w:t>
      </w:r>
      <w:r w:rsidRPr="00A07B81">
        <w:rPr>
          <w:rFonts w:ascii="Times New Roman" w:hAnsi="Times New Roman" w:cs="Times New Roman"/>
          <w:color w:val="000000" w:themeColor="text1"/>
          <w:sz w:val="24"/>
          <w:szCs w:val="24"/>
        </w:rPr>
        <w:t xml:space="preserve"> compassion and justice, the twin cornerstones of a system of ethical behaviour. This concept is derived from that of a single unifying nature in the Universe. </w:t>
      </w:r>
    </w:p>
    <w:bookmarkEnd w:id="5"/>
    <w:p w14:paraId="434BF9BC" w14:textId="793B2E62" w:rsidR="008438F2" w:rsidRPr="00A07B81" w:rsidRDefault="00773DBC" w:rsidP="00A07B81">
      <w:pPr>
        <w:spacing w:after="240" w:line="480" w:lineRule="auto"/>
        <w:jc w:val="both"/>
        <w:rPr>
          <w:rFonts w:ascii="Times New Roman" w:hAnsi="Times New Roman" w:cs="Times New Roman"/>
          <w:sz w:val="24"/>
          <w:szCs w:val="24"/>
          <w:lang w:eastAsia="en-US"/>
        </w:rPr>
      </w:pPr>
      <w:r>
        <w:rPr>
          <w:rFonts w:ascii="Times New Roman" w:hAnsi="Times New Roman" w:cs="Times New Roman"/>
          <w:color w:val="000000" w:themeColor="text1"/>
          <w:sz w:val="24"/>
          <w:szCs w:val="24"/>
        </w:rPr>
        <w:t>C</w:t>
      </w:r>
      <w:r w:rsidR="008438F2" w:rsidRPr="00A07B81">
        <w:rPr>
          <w:rFonts w:ascii="Times New Roman" w:hAnsi="Times New Roman" w:cs="Times New Roman"/>
          <w:color w:val="000000" w:themeColor="text1"/>
          <w:sz w:val="24"/>
          <w:szCs w:val="24"/>
        </w:rPr>
        <w:t>onsider</w:t>
      </w:r>
      <w:r w:rsidR="00922400" w:rsidRPr="00A07B81">
        <w:rPr>
          <w:rFonts w:ascii="Times New Roman" w:hAnsi="Times New Roman" w:cs="Times New Roman"/>
          <w:color w:val="000000" w:themeColor="text1"/>
          <w:sz w:val="24"/>
          <w:szCs w:val="24"/>
        </w:rPr>
        <w:t xml:space="preserve"> the pragmatics </w:t>
      </w:r>
      <w:r w:rsidR="00776318" w:rsidRPr="00A07B81">
        <w:rPr>
          <w:rFonts w:ascii="Times New Roman" w:hAnsi="Times New Roman" w:cs="Times New Roman"/>
          <w:color w:val="000000" w:themeColor="text1"/>
          <w:sz w:val="24"/>
          <w:szCs w:val="24"/>
        </w:rPr>
        <w:t>deriving from metaphysical empathy towards the other</w:t>
      </w:r>
      <w:r w:rsidR="008438F2" w:rsidRPr="00A07B81">
        <w:rPr>
          <w:rFonts w:ascii="Times New Roman" w:hAnsi="Times New Roman" w:cs="Times New Roman"/>
          <w:color w:val="000000" w:themeColor="text1"/>
          <w:sz w:val="24"/>
          <w:szCs w:val="24"/>
        </w:rPr>
        <w:t>. I</w:t>
      </w:r>
      <w:r w:rsidR="00776318" w:rsidRPr="00A07B81">
        <w:rPr>
          <w:rFonts w:ascii="Times New Roman" w:hAnsi="Times New Roman" w:cs="Times New Roman"/>
          <w:bCs/>
          <w:color w:val="000000" w:themeColor="text1"/>
          <w:sz w:val="24"/>
          <w:szCs w:val="24"/>
        </w:rPr>
        <w:t xml:space="preserve">f there is a concept of an ethical epistemic primitive, by which we mean an ethical construct that is so fundamental </w:t>
      </w:r>
      <w:r w:rsidR="008438F2" w:rsidRPr="00A07B81">
        <w:rPr>
          <w:rFonts w:ascii="Times New Roman" w:hAnsi="Times New Roman" w:cs="Times New Roman"/>
          <w:bCs/>
          <w:color w:val="000000" w:themeColor="text1"/>
          <w:sz w:val="24"/>
          <w:szCs w:val="24"/>
        </w:rPr>
        <w:t xml:space="preserve">that </w:t>
      </w:r>
      <w:r w:rsidR="00776318" w:rsidRPr="00A07B81">
        <w:rPr>
          <w:rFonts w:ascii="Times New Roman" w:hAnsi="Times New Roman" w:cs="Times New Roman"/>
          <w:bCs/>
          <w:color w:val="000000" w:themeColor="text1"/>
          <w:sz w:val="24"/>
          <w:szCs w:val="24"/>
        </w:rPr>
        <w:t xml:space="preserve">it cannot be subject </w:t>
      </w:r>
      <w:r w:rsidR="008438F2" w:rsidRPr="00A07B81">
        <w:rPr>
          <w:rFonts w:ascii="Times New Roman" w:hAnsi="Times New Roman" w:cs="Times New Roman"/>
          <w:bCs/>
          <w:color w:val="000000" w:themeColor="text1"/>
          <w:sz w:val="24"/>
          <w:szCs w:val="24"/>
        </w:rPr>
        <w:t xml:space="preserve">to </w:t>
      </w:r>
      <w:r w:rsidR="00776318" w:rsidRPr="00A07B81">
        <w:rPr>
          <w:rFonts w:ascii="Times New Roman" w:hAnsi="Times New Roman" w:cs="Times New Roman"/>
          <w:bCs/>
          <w:color w:val="000000" w:themeColor="text1"/>
          <w:sz w:val="24"/>
          <w:szCs w:val="24"/>
        </w:rPr>
        <w:t>doubt, then the Golden Rule m</w:t>
      </w:r>
      <w:r w:rsidR="008438F2" w:rsidRPr="00A07B81">
        <w:rPr>
          <w:rFonts w:ascii="Times New Roman" w:hAnsi="Times New Roman" w:cs="Times New Roman"/>
          <w:bCs/>
          <w:color w:val="000000" w:themeColor="text1"/>
          <w:sz w:val="24"/>
          <w:szCs w:val="24"/>
        </w:rPr>
        <w:t xml:space="preserve">ight </w:t>
      </w:r>
      <w:r w:rsidR="00A63AA2">
        <w:rPr>
          <w:rFonts w:ascii="Times New Roman" w:hAnsi="Times New Roman" w:cs="Times New Roman"/>
          <w:bCs/>
          <w:color w:val="000000" w:themeColor="text1"/>
          <w:sz w:val="24"/>
          <w:szCs w:val="24"/>
        </w:rPr>
        <w:t xml:space="preserve">be </w:t>
      </w:r>
      <w:r w:rsidR="00776318" w:rsidRPr="00A07B81">
        <w:rPr>
          <w:rFonts w:ascii="Times New Roman" w:hAnsi="Times New Roman" w:cs="Times New Roman"/>
          <w:bCs/>
          <w:color w:val="000000" w:themeColor="text1"/>
          <w:sz w:val="24"/>
          <w:szCs w:val="24"/>
        </w:rPr>
        <w:t xml:space="preserve">a candidate. </w:t>
      </w:r>
      <w:r w:rsidR="00651128" w:rsidRPr="00A07B81">
        <w:rPr>
          <w:rFonts w:ascii="Times New Roman" w:hAnsi="Times New Roman" w:cs="Times New Roman"/>
          <w:sz w:val="24"/>
          <w:szCs w:val="24"/>
          <w:lang w:eastAsia="en-US"/>
        </w:rPr>
        <w:t>The Golden Rule</w:t>
      </w:r>
      <w:r w:rsidR="008438F2" w:rsidRPr="00A07B81">
        <w:rPr>
          <w:rFonts w:ascii="Times New Roman" w:hAnsi="Times New Roman" w:cs="Times New Roman"/>
          <w:sz w:val="24"/>
          <w:szCs w:val="24"/>
          <w:lang w:eastAsia="en-US"/>
        </w:rPr>
        <w:t>,</w:t>
      </w:r>
      <w:r w:rsidR="00651128" w:rsidRPr="00A07B81">
        <w:rPr>
          <w:rFonts w:ascii="Times New Roman" w:hAnsi="Times New Roman" w:cs="Times New Roman"/>
          <w:sz w:val="24"/>
          <w:szCs w:val="24"/>
          <w:lang w:eastAsia="en-US"/>
        </w:rPr>
        <w:t xml:space="preserve"> as formulated </w:t>
      </w:r>
      <w:r w:rsidR="008438F2" w:rsidRPr="00A07B81">
        <w:rPr>
          <w:rFonts w:ascii="Times New Roman" w:hAnsi="Times New Roman" w:cs="Times New Roman"/>
          <w:sz w:val="24"/>
          <w:szCs w:val="24"/>
          <w:lang w:eastAsia="en-US"/>
        </w:rPr>
        <w:t>in Christian scriptures,</w:t>
      </w:r>
      <w:r w:rsidR="00651128" w:rsidRPr="00A07B81">
        <w:rPr>
          <w:rFonts w:ascii="Times New Roman" w:hAnsi="Times New Roman" w:cs="Times New Roman"/>
          <w:sz w:val="24"/>
          <w:szCs w:val="24"/>
          <w:lang w:eastAsia="en-US"/>
        </w:rPr>
        <w:t xml:space="preserve"> is: </w:t>
      </w:r>
      <w:r w:rsidR="00922400" w:rsidRPr="00A07B81">
        <w:rPr>
          <w:rFonts w:ascii="Times New Roman" w:hAnsi="Times New Roman" w:cs="Times New Roman"/>
          <w:sz w:val="24"/>
          <w:szCs w:val="24"/>
          <w:lang w:eastAsia="en-US"/>
        </w:rPr>
        <w:t>‘</w:t>
      </w:r>
      <w:r w:rsidR="00651128" w:rsidRPr="00A07B81">
        <w:rPr>
          <w:rFonts w:ascii="Times New Roman" w:hAnsi="Times New Roman" w:cs="Times New Roman"/>
          <w:sz w:val="24"/>
          <w:szCs w:val="24"/>
          <w:lang w:eastAsia="en-US"/>
        </w:rPr>
        <w:t xml:space="preserve">Do unto others as you would </w:t>
      </w:r>
      <w:r w:rsidR="00651128" w:rsidRPr="00A07B81">
        <w:rPr>
          <w:rFonts w:ascii="Times New Roman" w:hAnsi="Times New Roman" w:cs="Times New Roman"/>
          <w:sz w:val="24"/>
          <w:szCs w:val="24"/>
          <w:lang w:eastAsia="en-US"/>
        </w:rPr>
        <w:lastRenderedPageBreak/>
        <w:t>have them do unto you</w:t>
      </w:r>
      <w:r w:rsidR="00922400" w:rsidRPr="00A07B81">
        <w:rPr>
          <w:rFonts w:ascii="Times New Roman" w:hAnsi="Times New Roman" w:cs="Times New Roman"/>
          <w:sz w:val="24"/>
          <w:szCs w:val="24"/>
          <w:lang w:eastAsia="en-US"/>
        </w:rPr>
        <w:t>’</w:t>
      </w:r>
      <w:r w:rsidR="00651128" w:rsidRPr="00A07B81">
        <w:rPr>
          <w:rFonts w:ascii="Times New Roman" w:hAnsi="Times New Roman" w:cs="Times New Roman"/>
          <w:sz w:val="24"/>
          <w:szCs w:val="24"/>
          <w:lang w:eastAsia="en-US"/>
        </w:rPr>
        <w:t xml:space="preserve"> </w:t>
      </w:r>
      <w:r w:rsidR="00844322">
        <w:rPr>
          <w:rFonts w:ascii="Times New Roman" w:hAnsi="Times New Roman" w:cs="Times New Roman"/>
          <w:sz w:val="24"/>
          <w:szCs w:val="24"/>
          <w:lang w:eastAsia="en-US"/>
        </w:rPr>
        <w:t xml:space="preserve"> (</w:t>
      </w:r>
      <w:r w:rsidR="008438F2" w:rsidRPr="00A07B81">
        <w:rPr>
          <w:rFonts w:ascii="Times New Roman" w:hAnsi="Times New Roman" w:cs="Times New Roman"/>
          <w:sz w:val="24"/>
          <w:szCs w:val="24"/>
          <w:lang w:eastAsia="en-US"/>
        </w:rPr>
        <w:t xml:space="preserve">Gospel of </w:t>
      </w:r>
      <w:r w:rsidR="00651128" w:rsidRPr="00A07B81">
        <w:rPr>
          <w:rFonts w:ascii="Times New Roman" w:hAnsi="Times New Roman" w:cs="Times New Roman"/>
          <w:sz w:val="24"/>
          <w:szCs w:val="24"/>
          <w:lang w:eastAsia="en-US"/>
        </w:rPr>
        <w:t xml:space="preserve">Matthew 7:12, </w:t>
      </w:r>
      <w:r w:rsidR="008438F2" w:rsidRPr="00A07B81">
        <w:rPr>
          <w:rFonts w:ascii="Times New Roman" w:hAnsi="Times New Roman" w:cs="Times New Roman"/>
          <w:sz w:val="24"/>
          <w:szCs w:val="24"/>
          <w:lang w:eastAsia="en-US"/>
        </w:rPr>
        <w:t xml:space="preserve">Gospel of </w:t>
      </w:r>
      <w:r w:rsidR="00651128" w:rsidRPr="00A07B81">
        <w:rPr>
          <w:rFonts w:ascii="Times New Roman" w:hAnsi="Times New Roman" w:cs="Times New Roman"/>
          <w:sz w:val="24"/>
          <w:szCs w:val="24"/>
          <w:lang w:eastAsia="en-US"/>
        </w:rPr>
        <w:t xml:space="preserve">Luke 6:31). There is a similar idea in most </w:t>
      </w:r>
      <w:r w:rsidR="008438F2" w:rsidRPr="00A07B81">
        <w:rPr>
          <w:rFonts w:ascii="Times New Roman" w:hAnsi="Times New Roman" w:cs="Times New Roman"/>
          <w:sz w:val="24"/>
          <w:szCs w:val="24"/>
          <w:lang w:eastAsia="en-US"/>
        </w:rPr>
        <w:t xml:space="preserve">religious and </w:t>
      </w:r>
      <w:r w:rsidR="00651128" w:rsidRPr="00A07B81">
        <w:rPr>
          <w:rFonts w:ascii="Times New Roman" w:hAnsi="Times New Roman" w:cs="Times New Roman"/>
          <w:sz w:val="24"/>
          <w:szCs w:val="24"/>
          <w:lang w:eastAsia="en-US"/>
        </w:rPr>
        <w:t>moral traditions</w:t>
      </w:r>
      <w:r w:rsidR="003C2850">
        <w:rPr>
          <w:rFonts w:ascii="Times New Roman" w:hAnsi="Times New Roman" w:cs="Times New Roman"/>
          <w:sz w:val="24"/>
          <w:szCs w:val="24"/>
          <w:lang w:eastAsia="en-US"/>
        </w:rPr>
        <w:t xml:space="preserve"> ..</w:t>
      </w:r>
      <w:r w:rsidR="00651128" w:rsidRPr="00A07B81">
        <w:rPr>
          <w:rFonts w:ascii="Times New Roman" w:hAnsi="Times New Roman" w:cs="Times New Roman"/>
          <w:sz w:val="24"/>
          <w:szCs w:val="24"/>
          <w:lang w:eastAsia="en-US"/>
        </w:rPr>
        <w:t xml:space="preserve">. </w:t>
      </w:r>
    </w:p>
    <w:p w14:paraId="035E313E" w14:textId="0679E923" w:rsidR="004572A3" w:rsidRPr="00A07B81" w:rsidRDefault="001B095F" w:rsidP="00A07B81">
      <w:pPr>
        <w:spacing w:after="240" w:line="480" w:lineRule="auto"/>
        <w:jc w:val="both"/>
        <w:rPr>
          <w:rFonts w:ascii="Times New Roman" w:hAnsi="Times New Roman" w:cs="Times New Roman"/>
          <w:color w:val="FF0000"/>
          <w:sz w:val="24"/>
          <w:szCs w:val="24"/>
          <w:lang w:eastAsia="en-US"/>
        </w:rPr>
      </w:pPr>
      <w:r w:rsidRPr="00A07B81">
        <w:rPr>
          <w:rFonts w:ascii="Times New Roman" w:hAnsi="Times New Roman" w:cs="Times New Roman"/>
          <w:sz w:val="24"/>
          <w:szCs w:val="24"/>
          <w:lang w:eastAsia="en-US"/>
        </w:rPr>
        <w:t xml:space="preserve">Kant founded his idea of the Golden Rule on his practical imperative – treat others as ends in themselves and not as </w:t>
      </w:r>
      <w:r w:rsidR="00807E3E" w:rsidRPr="00A07B81">
        <w:rPr>
          <w:rFonts w:ascii="Times New Roman" w:hAnsi="Times New Roman" w:cs="Times New Roman"/>
          <w:sz w:val="24"/>
          <w:szCs w:val="24"/>
          <w:lang w:eastAsia="en-US"/>
        </w:rPr>
        <w:t>a means to our end</w:t>
      </w:r>
      <w:r w:rsidRPr="00A07B81">
        <w:rPr>
          <w:rFonts w:ascii="Times New Roman" w:hAnsi="Times New Roman" w:cs="Times New Roman"/>
          <w:sz w:val="24"/>
          <w:szCs w:val="24"/>
          <w:lang w:eastAsia="en-US"/>
        </w:rPr>
        <w:t xml:space="preserve">. </w:t>
      </w:r>
      <w:r w:rsidR="00CE5112" w:rsidRPr="00A07B81">
        <w:rPr>
          <w:rFonts w:ascii="Times New Roman" w:hAnsi="Times New Roman" w:cs="Times New Roman"/>
          <w:sz w:val="24"/>
          <w:szCs w:val="24"/>
          <w:lang w:eastAsia="en-US"/>
        </w:rPr>
        <w:t>Parfit calls this ‘the formula of humanity’</w:t>
      </w:r>
      <w:r w:rsidR="00CE5112" w:rsidRPr="00A07B81">
        <w:rPr>
          <w:rFonts w:ascii="Times New Roman" w:hAnsi="Times New Roman" w:cs="Times New Roman"/>
          <w:sz w:val="24"/>
          <w:szCs w:val="24"/>
          <w:lang w:eastAsia="en-US"/>
        </w:rPr>
        <w:fldChar w:fldCharType="begin"/>
      </w:r>
      <w:r w:rsidR="00844322">
        <w:rPr>
          <w:rFonts w:ascii="Times New Roman" w:hAnsi="Times New Roman" w:cs="Times New Roman"/>
          <w:sz w:val="24"/>
          <w:szCs w:val="24"/>
          <w:lang w:eastAsia="en-US"/>
        </w:rPr>
        <w:instrText xml:space="preserve"> ADDIN EN.CITE &lt;EndNote&gt;&lt;Cite&gt;&lt;Author&gt;Parfit&lt;/Author&gt;&lt;Year&gt;2011&lt;/Year&gt;&lt;RecNum&gt;3084&lt;/RecNum&gt;&lt;Pages&gt;177&lt;/Pages&gt;&lt;DisplayText&gt;(Parfit 2011, 177)&lt;/DisplayText&gt;&lt;record&gt;&lt;rec-number&gt;3084&lt;/rec-number&gt;&lt;foreign-keys&gt;&lt;key app="EN" db-id="5ds5dar5xtrfames2zovpt0m0xazrdt552tt" timestamp="1647753370"&gt;3084&lt;/key&gt;&lt;/foreign-keys&gt;&lt;ref-type name="Book"&gt;6&lt;/ref-type&gt;&lt;contributors&gt;&lt;authors&gt;&lt;author&gt;Parfit, Derek&lt;/author&gt;&lt;/authors&gt;&lt;secondary-authors&gt;&lt;author&gt;Scheffler, Samuel&lt;/author&gt;&lt;/secondary-authors&gt;&lt;/contributors&gt;&lt;titles&gt;&lt;title&gt;On What Matters&lt;/title&gt;&lt;secondary-title&gt;The Berkeley Tanner Lectures&lt;/secondary-title&gt;&lt;/titles&gt;&lt;number&gt;1&lt;/number&gt;&lt;num-vols&gt;3&lt;/num-vols&gt;&lt;dates&gt;&lt;year&gt;2011&lt;/year&gt;&lt;/dates&gt;&lt;pub-location&gt;Oxford&lt;/pub-location&gt;&lt;publisher&gt;Oxford University Press&lt;/publisher&gt;&lt;urls&gt;&lt;/urls&gt;&lt;/record&gt;&lt;/Cite&gt;&lt;/EndNote&gt;</w:instrText>
      </w:r>
      <w:r w:rsidR="00CE5112" w:rsidRPr="00A07B81">
        <w:rPr>
          <w:rFonts w:ascii="Times New Roman" w:hAnsi="Times New Roman" w:cs="Times New Roman"/>
          <w:sz w:val="24"/>
          <w:szCs w:val="24"/>
          <w:lang w:eastAsia="en-US"/>
        </w:rPr>
        <w:fldChar w:fldCharType="separate"/>
      </w:r>
      <w:r w:rsidR="00844322">
        <w:rPr>
          <w:rFonts w:ascii="Times New Roman" w:hAnsi="Times New Roman" w:cs="Times New Roman"/>
          <w:noProof/>
          <w:sz w:val="24"/>
          <w:szCs w:val="24"/>
          <w:lang w:eastAsia="en-US"/>
        </w:rPr>
        <w:t xml:space="preserve"> (Parfit 2011, 177)</w:t>
      </w:r>
      <w:r w:rsidR="00CE5112" w:rsidRPr="00A07B81">
        <w:rPr>
          <w:rFonts w:ascii="Times New Roman" w:hAnsi="Times New Roman" w:cs="Times New Roman"/>
          <w:sz w:val="24"/>
          <w:szCs w:val="24"/>
          <w:lang w:eastAsia="en-US"/>
        </w:rPr>
        <w:fldChar w:fldCharType="end"/>
      </w:r>
      <w:r w:rsidR="00A96763">
        <w:rPr>
          <w:rFonts w:ascii="Times New Roman" w:hAnsi="Times New Roman" w:cs="Times New Roman"/>
          <w:sz w:val="24"/>
          <w:szCs w:val="24"/>
          <w:lang w:eastAsia="en-US"/>
        </w:rPr>
        <w:t>.</w:t>
      </w:r>
      <w:r w:rsidR="00CE5112" w:rsidRPr="00A07B81">
        <w:rPr>
          <w:rFonts w:ascii="Times New Roman" w:hAnsi="Times New Roman" w:cs="Times New Roman"/>
          <w:sz w:val="24"/>
          <w:szCs w:val="24"/>
          <w:lang w:eastAsia="en-US"/>
        </w:rPr>
        <w:t xml:space="preserve"> </w:t>
      </w:r>
      <w:r w:rsidRPr="00A07B81">
        <w:rPr>
          <w:rFonts w:ascii="Times New Roman" w:hAnsi="Times New Roman" w:cs="Times New Roman"/>
          <w:sz w:val="24"/>
          <w:szCs w:val="24"/>
          <w:lang w:eastAsia="en-US"/>
        </w:rPr>
        <w:t xml:space="preserve">Schopenhauer bases his </w:t>
      </w:r>
      <w:r w:rsidR="00CE5112" w:rsidRPr="00A07B81">
        <w:rPr>
          <w:rFonts w:ascii="Times New Roman" w:hAnsi="Times New Roman" w:cs="Times New Roman"/>
          <w:sz w:val="24"/>
          <w:szCs w:val="24"/>
          <w:lang w:eastAsia="en-US"/>
        </w:rPr>
        <w:t xml:space="preserve">Rule </w:t>
      </w:r>
      <w:r w:rsidRPr="00A07B81">
        <w:rPr>
          <w:rFonts w:ascii="Times New Roman" w:hAnsi="Times New Roman" w:cs="Times New Roman"/>
          <w:sz w:val="24"/>
          <w:szCs w:val="24"/>
          <w:lang w:eastAsia="en-US"/>
        </w:rPr>
        <w:t>on the recognition of the Self in others – ‘Injure no one: on the contrary, help others as much as you can’</w:t>
      </w:r>
      <w:r w:rsidR="00C61CA9">
        <w:rPr>
          <w:rFonts w:ascii="Times New Roman" w:hAnsi="Times New Roman" w:cs="Times New Roman"/>
          <w:sz w:val="24"/>
          <w:szCs w:val="24"/>
          <w:lang w:eastAsia="en-US"/>
        </w:rPr>
        <w:fldChar w:fldCharType="begin"/>
      </w:r>
      <w:r w:rsidR="00844322">
        <w:rPr>
          <w:rFonts w:ascii="Times New Roman" w:hAnsi="Times New Roman" w:cs="Times New Roman"/>
          <w:sz w:val="24"/>
          <w:szCs w:val="24"/>
          <w:lang w:eastAsia="en-US"/>
        </w:rPr>
        <w:instrText xml:space="preserve"> ADDIN EN.CITE &lt;EndNote&gt;&lt;Cite&gt;&lt;Author&gt;Schopenhauer&lt;/Author&gt;&lt;Year&gt;1965&lt;/Year&gt;&lt;RecNum&gt;3082&lt;/RecNum&gt;&lt;DisplayText&gt;(Schopenhauer 1965)&lt;/DisplayText&gt;&lt;record&gt;&lt;rec-number&gt;3082&lt;/rec-number&gt;&lt;foreign-keys&gt;&lt;key app="EN" db-id="5ds5dar5xtrfames2zovpt0m0xazrdt552tt" timestamp="1647300845"&gt;3082&lt;/key&gt;&lt;/foreign-keys&gt;&lt;ref-type name="Book"&gt;6&lt;/ref-type&gt;&lt;contributors&gt;&lt;authors&gt;&lt;author&gt;Schopenhauer, Arthur&lt;/author&gt;&lt;/authors&gt;&lt;subsidiary-authors&gt;&lt;author&gt;Payne, E &lt;/author&gt;&lt;/subsidiary-authors&gt;&lt;/contributors&gt;&lt;titles&gt;&lt;title&gt;On the basis of morality &lt;/title&gt;&lt;/titles&gt;&lt;dates&gt;&lt;year&gt;1965&lt;/year&gt;&lt;/dates&gt;&lt;pub-location&gt;Indianapolis&lt;/pub-location&gt;&lt;publisher&gt;Bobbs-Merrill Company Inc&lt;/publisher&gt;&lt;call-num&gt;193.7W 12 green stack&lt;/call-num&gt;&lt;urls&gt;&lt;/urls&gt;&lt;/record&gt;&lt;/Cite&gt;&lt;/EndNote&gt;</w:instrText>
      </w:r>
      <w:r w:rsidR="00C61CA9">
        <w:rPr>
          <w:rFonts w:ascii="Times New Roman" w:hAnsi="Times New Roman" w:cs="Times New Roman"/>
          <w:sz w:val="24"/>
          <w:szCs w:val="24"/>
          <w:lang w:eastAsia="en-US"/>
        </w:rPr>
        <w:fldChar w:fldCharType="separate"/>
      </w:r>
      <w:r w:rsidR="00844322">
        <w:rPr>
          <w:rFonts w:ascii="Times New Roman" w:hAnsi="Times New Roman" w:cs="Times New Roman"/>
          <w:noProof/>
          <w:sz w:val="24"/>
          <w:szCs w:val="24"/>
          <w:lang w:eastAsia="en-US"/>
        </w:rPr>
        <w:t xml:space="preserve"> (Schopenhauer 1965)</w:t>
      </w:r>
      <w:r w:rsidR="00C61CA9">
        <w:rPr>
          <w:rFonts w:ascii="Times New Roman" w:hAnsi="Times New Roman" w:cs="Times New Roman"/>
          <w:sz w:val="24"/>
          <w:szCs w:val="24"/>
          <w:lang w:eastAsia="en-US"/>
        </w:rPr>
        <w:fldChar w:fldCharType="end"/>
      </w:r>
      <w:r w:rsidR="00A96763">
        <w:rPr>
          <w:rFonts w:ascii="Times New Roman" w:hAnsi="Times New Roman" w:cs="Times New Roman"/>
          <w:sz w:val="24"/>
          <w:szCs w:val="24"/>
          <w:lang w:eastAsia="en-US"/>
        </w:rPr>
        <w:t>.</w:t>
      </w:r>
      <w:r w:rsidR="003A7EED" w:rsidRPr="00A07B81">
        <w:rPr>
          <w:rFonts w:ascii="Times New Roman" w:hAnsi="Times New Roman" w:cs="Times New Roman"/>
          <w:sz w:val="24"/>
          <w:szCs w:val="24"/>
          <w:lang w:eastAsia="en-US"/>
        </w:rPr>
        <w:t xml:space="preserve"> </w:t>
      </w:r>
      <w:proofErr w:type="spellStart"/>
      <w:r w:rsidR="003A7EED" w:rsidRPr="00A07B81">
        <w:rPr>
          <w:rFonts w:ascii="Times New Roman" w:hAnsi="Times New Roman" w:cs="Times New Roman"/>
          <w:color w:val="000000" w:themeColor="text1"/>
          <w:sz w:val="24"/>
          <w:szCs w:val="24"/>
        </w:rPr>
        <w:t>Hunsinger</w:t>
      </w:r>
      <w:proofErr w:type="spellEnd"/>
      <w:r w:rsidR="003A7EED" w:rsidRPr="00A07B81">
        <w:rPr>
          <w:rFonts w:ascii="Times New Roman" w:hAnsi="Times New Roman" w:cs="Times New Roman"/>
          <w:color w:val="000000" w:themeColor="text1"/>
          <w:sz w:val="24"/>
          <w:szCs w:val="24"/>
        </w:rPr>
        <w:t xml:space="preserve"> </w:t>
      </w:r>
      <w:r w:rsidR="00776318" w:rsidRPr="00A07B81">
        <w:rPr>
          <w:rFonts w:ascii="Times New Roman" w:hAnsi="Times New Roman" w:cs="Times New Roman"/>
          <w:color w:val="000000" w:themeColor="text1"/>
          <w:sz w:val="24"/>
          <w:szCs w:val="24"/>
        </w:rPr>
        <w:t xml:space="preserve">proposes the Golden Rule as a </w:t>
      </w:r>
      <w:r w:rsidR="009D419B" w:rsidRPr="00A07B81">
        <w:rPr>
          <w:rFonts w:ascii="Times New Roman" w:hAnsi="Times New Roman" w:cs="Times New Roman"/>
          <w:color w:val="000000" w:themeColor="text1"/>
          <w:sz w:val="24"/>
          <w:szCs w:val="24"/>
        </w:rPr>
        <w:t>common</w:t>
      </w:r>
      <w:r w:rsidR="003A7EED" w:rsidRPr="00A07B81">
        <w:rPr>
          <w:rFonts w:ascii="Times New Roman" w:hAnsi="Times New Roman" w:cs="Times New Roman"/>
          <w:bCs/>
          <w:color w:val="000000" w:themeColor="text1"/>
          <w:sz w:val="24"/>
          <w:szCs w:val="24"/>
        </w:rPr>
        <w:t xml:space="preserve"> morality </w:t>
      </w:r>
      <w:r w:rsidR="00776318" w:rsidRPr="00A07B81">
        <w:rPr>
          <w:rFonts w:ascii="Times New Roman" w:hAnsi="Times New Roman" w:cs="Times New Roman"/>
          <w:bCs/>
          <w:color w:val="000000" w:themeColor="text1"/>
          <w:sz w:val="24"/>
          <w:szCs w:val="24"/>
        </w:rPr>
        <w:t xml:space="preserve">– which </w:t>
      </w:r>
      <w:r w:rsidR="003A7EED" w:rsidRPr="00A07B81">
        <w:rPr>
          <w:rFonts w:ascii="Times New Roman" w:hAnsi="Times New Roman" w:cs="Times New Roman"/>
          <w:bCs/>
          <w:color w:val="000000" w:themeColor="text1"/>
          <w:sz w:val="24"/>
          <w:szCs w:val="24"/>
        </w:rPr>
        <w:t>need not be a morally correct solution for all morally dilemmatic situations – ‘it could well be a modest morality without being insignificant. It need not do everything in order to do something worthwhile’</w:t>
      </w:r>
      <w:r w:rsidR="009D419B" w:rsidRPr="00A07B81">
        <w:rPr>
          <w:rFonts w:ascii="Times New Roman" w:hAnsi="Times New Roman" w:cs="Times New Roman"/>
          <w:bCs/>
          <w:color w:val="000000" w:themeColor="text1"/>
          <w:sz w:val="24"/>
          <w:szCs w:val="24"/>
        </w:rPr>
        <w:fldChar w:fldCharType="begin"/>
      </w:r>
      <w:r w:rsidR="00844322">
        <w:rPr>
          <w:rFonts w:ascii="Times New Roman" w:hAnsi="Times New Roman" w:cs="Times New Roman"/>
          <w:bCs/>
          <w:color w:val="000000" w:themeColor="text1"/>
          <w:sz w:val="24"/>
          <w:szCs w:val="24"/>
        </w:rPr>
        <w:instrText xml:space="preserve"> ADDIN EN.CITE &lt;EndNote&gt;&lt;Cite&gt;&lt;Author&gt;Hunsinger&lt;/Author&gt;&lt;Year&gt;2006&lt;/Year&gt;&lt;RecNum&gt;1008&lt;/RecNum&gt;&lt;Pages&gt;375-379&lt;/Pages&gt;&lt;DisplayText&gt;(Hunsinger 2006, 375-9)&lt;/DisplayText&gt;&lt;record&gt;&lt;rec-number&gt;1008&lt;/rec-number&gt;&lt;foreign-keys&gt;&lt;key app="EN" db-id="5ds5dar5xtrfames2zovpt0m0xazrdt552tt" timestamp="0"&gt;1008&lt;/key&gt;&lt;/foreign-keys&gt;&lt;ref-type name="Journal Article"&gt;17&lt;/ref-type&gt;&lt;contributors&gt;&lt;authors&gt;&lt;author&gt;Hunsinger, George&lt;/author&gt;&lt;/authors&gt;&lt;/contributors&gt;&lt;titles&gt;&lt;title&gt;Torture, common morality, and the Golden Rule&lt;/title&gt;&lt;secondary-title&gt;Theology Today&lt;/secondary-title&gt;&lt;/titles&gt;&lt;periodical&gt;&lt;full-title&gt;Theology Today&lt;/full-title&gt;&lt;/periodical&gt;&lt;pages&gt;375-379&lt;/pages&gt;&lt;volume&gt;63&lt;/volume&gt;&lt;dates&gt;&lt;year&gt;2006&lt;/year&gt;&lt;/dates&gt;&lt;urls&gt;&lt;/urls&gt;&lt;/record&gt;&lt;/Cite&gt;&lt;/EndNote&gt;</w:instrText>
      </w:r>
      <w:r w:rsidR="009D419B" w:rsidRPr="00A07B81">
        <w:rPr>
          <w:rFonts w:ascii="Times New Roman" w:hAnsi="Times New Roman" w:cs="Times New Roman"/>
          <w:bCs/>
          <w:color w:val="000000" w:themeColor="text1"/>
          <w:sz w:val="24"/>
          <w:szCs w:val="24"/>
        </w:rPr>
        <w:fldChar w:fldCharType="separate"/>
      </w:r>
      <w:r w:rsidR="00844322">
        <w:rPr>
          <w:rFonts w:ascii="Times New Roman" w:hAnsi="Times New Roman" w:cs="Times New Roman"/>
          <w:bCs/>
          <w:noProof/>
          <w:color w:val="000000" w:themeColor="text1"/>
          <w:sz w:val="24"/>
          <w:szCs w:val="24"/>
        </w:rPr>
        <w:t xml:space="preserve"> (Hunsinger 2006, 375-9)</w:t>
      </w:r>
      <w:r w:rsidR="009D419B" w:rsidRPr="00A07B81">
        <w:rPr>
          <w:rFonts w:ascii="Times New Roman" w:hAnsi="Times New Roman" w:cs="Times New Roman"/>
          <w:bCs/>
          <w:color w:val="000000" w:themeColor="text1"/>
          <w:sz w:val="24"/>
          <w:szCs w:val="24"/>
        </w:rPr>
        <w:fldChar w:fldCharType="end"/>
      </w:r>
      <w:r w:rsidR="00A96763">
        <w:rPr>
          <w:rFonts w:ascii="Times New Roman" w:hAnsi="Times New Roman" w:cs="Times New Roman"/>
          <w:bCs/>
          <w:color w:val="000000" w:themeColor="text1"/>
          <w:sz w:val="24"/>
          <w:szCs w:val="24"/>
        </w:rPr>
        <w:t>.</w:t>
      </w:r>
      <w:r w:rsidR="003A7EED" w:rsidRPr="00A07B81">
        <w:rPr>
          <w:rFonts w:ascii="Times New Roman" w:hAnsi="Times New Roman" w:cs="Times New Roman"/>
          <w:bCs/>
          <w:color w:val="000000" w:themeColor="text1"/>
          <w:sz w:val="24"/>
          <w:szCs w:val="24"/>
        </w:rPr>
        <w:t xml:space="preserve"> One m</w:t>
      </w:r>
      <w:r w:rsidR="008438F2" w:rsidRPr="00A07B81">
        <w:rPr>
          <w:rFonts w:ascii="Times New Roman" w:hAnsi="Times New Roman" w:cs="Times New Roman"/>
          <w:bCs/>
          <w:color w:val="000000" w:themeColor="text1"/>
          <w:sz w:val="24"/>
          <w:szCs w:val="24"/>
        </w:rPr>
        <w:t>ight</w:t>
      </w:r>
      <w:r w:rsidR="003A7EED" w:rsidRPr="00A07B81">
        <w:rPr>
          <w:rFonts w:ascii="Times New Roman" w:hAnsi="Times New Roman" w:cs="Times New Roman"/>
          <w:bCs/>
          <w:color w:val="000000" w:themeColor="text1"/>
          <w:sz w:val="24"/>
          <w:szCs w:val="24"/>
        </w:rPr>
        <w:t xml:space="preserve"> have a relatively unsophisticated understanding about </w:t>
      </w:r>
      <w:r w:rsidR="009D419B" w:rsidRPr="00A07B81">
        <w:rPr>
          <w:rFonts w:ascii="Times New Roman" w:hAnsi="Times New Roman" w:cs="Times New Roman"/>
          <w:bCs/>
          <w:color w:val="000000" w:themeColor="text1"/>
          <w:sz w:val="24"/>
          <w:szCs w:val="24"/>
        </w:rPr>
        <w:t xml:space="preserve">benevolence, non-maleficence, compassion, </w:t>
      </w:r>
      <w:r w:rsidR="003A7EED" w:rsidRPr="00A07B81">
        <w:rPr>
          <w:rFonts w:ascii="Times New Roman" w:hAnsi="Times New Roman" w:cs="Times New Roman"/>
          <w:bCs/>
          <w:color w:val="000000" w:themeColor="text1"/>
          <w:sz w:val="24"/>
          <w:szCs w:val="24"/>
        </w:rPr>
        <w:t>justice, fairness, dignity, and similar notions. One m</w:t>
      </w:r>
      <w:r w:rsidR="001E1B2B" w:rsidRPr="00A07B81">
        <w:rPr>
          <w:rFonts w:ascii="Times New Roman" w:hAnsi="Times New Roman" w:cs="Times New Roman"/>
          <w:bCs/>
          <w:color w:val="000000" w:themeColor="text1"/>
          <w:sz w:val="24"/>
          <w:szCs w:val="24"/>
        </w:rPr>
        <w:t>ight</w:t>
      </w:r>
      <w:r w:rsidR="003A7EED" w:rsidRPr="00A07B81">
        <w:rPr>
          <w:rFonts w:ascii="Times New Roman" w:hAnsi="Times New Roman" w:cs="Times New Roman"/>
          <w:bCs/>
          <w:color w:val="000000" w:themeColor="text1"/>
          <w:sz w:val="24"/>
          <w:szCs w:val="24"/>
        </w:rPr>
        <w:t xml:space="preserve"> intuitively apply these understandings to oneself, as a sufficient starting point, or a valid working set of definitions, for a morality one applies to others impartially. Hence, there is no necessity to philosophise deeply upon what those words actually mean. We are speaking of a common moral</w:t>
      </w:r>
      <w:r w:rsidR="009D419B" w:rsidRPr="00A07B81">
        <w:rPr>
          <w:rFonts w:ascii="Times New Roman" w:hAnsi="Times New Roman" w:cs="Times New Roman"/>
          <w:bCs/>
          <w:color w:val="000000" w:themeColor="text1"/>
          <w:sz w:val="24"/>
          <w:szCs w:val="24"/>
        </w:rPr>
        <w:t xml:space="preserve"> code </w:t>
      </w:r>
      <w:r w:rsidR="003A7EED" w:rsidRPr="00A07B81">
        <w:rPr>
          <w:rFonts w:ascii="Times New Roman" w:hAnsi="Times New Roman" w:cs="Times New Roman"/>
          <w:bCs/>
          <w:color w:val="000000" w:themeColor="text1"/>
          <w:sz w:val="24"/>
          <w:szCs w:val="24"/>
        </w:rPr>
        <w:t xml:space="preserve">which involves empathically walking in the shoes of the </w:t>
      </w:r>
      <w:r w:rsidR="001E1B2B" w:rsidRPr="00A07B81">
        <w:rPr>
          <w:rFonts w:ascii="Times New Roman" w:hAnsi="Times New Roman" w:cs="Times New Roman"/>
          <w:bCs/>
          <w:color w:val="000000" w:themeColor="text1"/>
          <w:sz w:val="24"/>
          <w:szCs w:val="24"/>
        </w:rPr>
        <w:t>o</w:t>
      </w:r>
      <w:r w:rsidR="003A7EED" w:rsidRPr="00A07B81">
        <w:rPr>
          <w:rFonts w:ascii="Times New Roman" w:hAnsi="Times New Roman" w:cs="Times New Roman"/>
          <w:bCs/>
          <w:color w:val="000000" w:themeColor="text1"/>
          <w:sz w:val="24"/>
          <w:szCs w:val="24"/>
        </w:rPr>
        <w:t xml:space="preserve">ther. </w:t>
      </w:r>
      <w:r w:rsidR="00070821" w:rsidRPr="00A07B81">
        <w:rPr>
          <w:rFonts w:ascii="Times New Roman" w:hAnsi="Times New Roman" w:cs="Times New Roman"/>
          <w:sz w:val="24"/>
          <w:szCs w:val="24"/>
          <w:lang w:eastAsia="en-US"/>
        </w:rPr>
        <w:t>It satisfies Schopenhauer’s exhortation that underlying a true incentive to justice and philanthropy should be ‘something that requires little reflection, and even less abstraction and combination; something that … speaks to every man … resting merely on intuitive apprehension’</w:t>
      </w:r>
      <w:r w:rsidR="00070821" w:rsidRPr="00A07B81">
        <w:rPr>
          <w:rFonts w:ascii="Times New Roman" w:hAnsi="Times New Roman" w:cs="Times New Roman"/>
          <w:sz w:val="24"/>
          <w:szCs w:val="24"/>
          <w:lang w:eastAsia="en-US"/>
        </w:rPr>
        <w:fldChar w:fldCharType="begin"/>
      </w:r>
      <w:r w:rsidR="00844322">
        <w:rPr>
          <w:rFonts w:ascii="Times New Roman" w:hAnsi="Times New Roman" w:cs="Times New Roman"/>
          <w:sz w:val="24"/>
          <w:szCs w:val="24"/>
          <w:lang w:eastAsia="en-US"/>
        </w:rPr>
        <w:instrText xml:space="preserve"> ADDIN EN.CITE &lt;EndNote&gt;&lt;Cite&gt;&lt;Author&gt;Schopenhauer&lt;/Author&gt;&lt;Year&gt;1965&lt;/Year&gt;&lt;RecNum&gt;3082&lt;/RecNum&gt;&lt;Pages&gt;120-121&lt;/Pages&gt;&lt;DisplayText&gt;(Schopenhauer 1965, 120-1)&lt;/DisplayText&gt;&lt;record&gt;&lt;rec-number&gt;3082&lt;/rec-number&gt;&lt;foreign-keys&gt;&lt;key app="EN" db-id="5ds5dar5xtrfames2zovpt0m0xazrdt552tt" timestamp="1647300845"&gt;3082&lt;/key&gt;&lt;/foreign-keys&gt;&lt;ref-type name="Book"&gt;6&lt;/ref-type&gt;&lt;contributors&gt;&lt;authors&gt;&lt;author&gt;Schopenhauer, Arthur&lt;/author&gt;&lt;/authors&gt;&lt;subsidiary-authors&gt;&lt;author&gt;Payne, E &lt;/author&gt;&lt;/subsidiary-authors&gt;&lt;/contributors&gt;&lt;titles&gt;&lt;title&gt;On the basis of morality &lt;/title&gt;&lt;/titles&gt;&lt;dates&gt;&lt;year&gt;1965&lt;/year&gt;&lt;/dates&gt;&lt;pub-location&gt;Indianapolis&lt;/pub-location&gt;&lt;publisher&gt;Bobbs-Merrill Company Inc&lt;/publisher&gt;&lt;call-num&gt;193.7W 12 green stack&lt;/call-num&gt;&lt;urls&gt;&lt;/urls&gt;&lt;/record&gt;&lt;/Cite&gt;&lt;/EndNote&gt;</w:instrText>
      </w:r>
      <w:r w:rsidR="00070821" w:rsidRPr="00A07B81">
        <w:rPr>
          <w:rFonts w:ascii="Times New Roman" w:hAnsi="Times New Roman" w:cs="Times New Roman"/>
          <w:sz w:val="24"/>
          <w:szCs w:val="24"/>
          <w:lang w:eastAsia="en-US"/>
        </w:rPr>
        <w:fldChar w:fldCharType="separate"/>
      </w:r>
      <w:r w:rsidR="00844322">
        <w:rPr>
          <w:rFonts w:ascii="Times New Roman" w:hAnsi="Times New Roman" w:cs="Times New Roman"/>
          <w:noProof/>
          <w:sz w:val="24"/>
          <w:szCs w:val="24"/>
          <w:lang w:eastAsia="en-US"/>
        </w:rPr>
        <w:t xml:space="preserve"> (Schopenhauer 1965, 120-1)</w:t>
      </w:r>
      <w:r w:rsidR="00070821" w:rsidRPr="00A07B81">
        <w:rPr>
          <w:rFonts w:ascii="Times New Roman" w:hAnsi="Times New Roman" w:cs="Times New Roman"/>
          <w:sz w:val="24"/>
          <w:szCs w:val="24"/>
          <w:lang w:eastAsia="en-US"/>
        </w:rPr>
        <w:fldChar w:fldCharType="end"/>
      </w:r>
      <w:r w:rsidR="00A96763">
        <w:rPr>
          <w:rFonts w:ascii="Times New Roman" w:hAnsi="Times New Roman" w:cs="Times New Roman"/>
          <w:sz w:val="24"/>
          <w:szCs w:val="24"/>
          <w:lang w:eastAsia="en-US"/>
        </w:rPr>
        <w:t>.</w:t>
      </w:r>
      <w:r w:rsidR="00070821" w:rsidRPr="00A07B81">
        <w:rPr>
          <w:rFonts w:ascii="Times New Roman" w:hAnsi="Times New Roman" w:cs="Times New Roman"/>
          <w:sz w:val="24"/>
          <w:szCs w:val="24"/>
          <w:lang w:eastAsia="en-US"/>
        </w:rPr>
        <w:t xml:space="preserve"> </w:t>
      </w:r>
      <w:r w:rsidR="004572A3" w:rsidRPr="00A07B81">
        <w:rPr>
          <w:rFonts w:ascii="Times New Roman" w:hAnsi="Times New Roman" w:cs="Times New Roman"/>
          <w:color w:val="000000" w:themeColor="text1"/>
          <w:sz w:val="24"/>
          <w:szCs w:val="24"/>
          <w:lang w:eastAsia="en-US"/>
        </w:rPr>
        <w:t xml:space="preserve">Parfit restates the Golden Rule as </w:t>
      </w:r>
      <w:r w:rsidR="001E1B2B" w:rsidRPr="00A07B81">
        <w:rPr>
          <w:rFonts w:ascii="Times New Roman" w:hAnsi="Times New Roman" w:cs="Times New Roman"/>
          <w:sz w:val="24"/>
          <w:szCs w:val="24"/>
          <w:lang w:eastAsia="en-US"/>
        </w:rPr>
        <w:t>‘</w:t>
      </w:r>
      <w:r w:rsidR="004572A3" w:rsidRPr="00A07B81">
        <w:rPr>
          <w:rFonts w:ascii="Times New Roman" w:hAnsi="Times New Roman" w:cs="Times New Roman"/>
          <w:sz w:val="24"/>
          <w:szCs w:val="24"/>
          <w:lang w:eastAsia="en-US"/>
        </w:rPr>
        <w:t>We ought to treat others only in ways in which we would rationally be willing to be treated, if we were going to be in these other people’s positions, and would be relevantly like them</w:t>
      </w:r>
      <w:r w:rsidR="001E1B2B" w:rsidRPr="00A07B81">
        <w:rPr>
          <w:rFonts w:ascii="Times New Roman" w:hAnsi="Times New Roman" w:cs="Times New Roman"/>
          <w:sz w:val="24"/>
          <w:szCs w:val="24"/>
          <w:lang w:eastAsia="en-US"/>
        </w:rPr>
        <w:t>’</w:t>
      </w:r>
      <w:r w:rsidR="00812EF0" w:rsidRPr="00A07B81">
        <w:rPr>
          <w:rFonts w:ascii="Times New Roman" w:hAnsi="Times New Roman" w:cs="Times New Roman"/>
          <w:sz w:val="24"/>
          <w:szCs w:val="24"/>
          <w:lang w:eastAsia="en-US"/>
        </w:rPr>
        <w:fldChar w:fldCharType="begin"/>
      </w:r>
      <w:r w:rsidR="00844322">
        <w:rPr>
          <w:rFonts w:ascii="Times New Roman" w:hAnsi="Times New Roman" w:cs="Times New Roman"/>
          <w:sz w:val="24"/>
          <w:szCs w:val="24"/>
          <w:lang w:eastAsia="en-US"/>
        </w:rPr>
        <w:instrText xml:space="preserve"> ADDIN EN.CITE &lt;EndNote&gt;&lt;Cite&gt;&lt;Author&gt;Parfit&lt;/Author&gt;&lt;Year&gt;2011&lt;/Year&gt;&lt;RecNum&gt;3084&lt;/RecNum&gt;&lt;Pages&gt;324&lt;/Pages&gt;&lt;DisplayText&gt;(Parfit 2011, 324)&lt;/DisplayText&gt;&lt;record&gt;&lt;rec-number&gt;3084&lt;/rec-number&gt;&lt;foreign-keys&gt;&lt;key app="EN" db-id="5ds5dar5xtrfames2zovpt0m0xazrdt552tt" timestamp="1647753370"&gt;3084&lt;/key&gt;&lt;/foreign-keys&gt;&lt;ref-type name="Book"&gt;6&lt;/ref-type&gt;&lt;contributors&gt;&lt;authors&gt;&lt;author&gt;Parfit, Derek&lt;/author&gt;&lt;/authors&gt;&lt;secondary-authors&gt;&lt;author&gt;Scheffler, Samuel&lt;/author&gt;&lt;/secondary-authors&gt;&lt;/contributors&gt;&lt;titles&gt;&lt;title&gt;On What Matters&lt;/title&gt;&lt;secondary-title&gt;The Berkeley Tanner Lectures&lt;/secondary-title&gt;&lt;/titles&gt;&lt;number&gt;1&lt;/number&gt;&lt;num-vols&gt;3&lt;/num-vols&gt;&lt;dates&gt;&lt;year&gt;2011&lt;/year&gt;&lt;/dates&gt;&lt;pub-location&gt;Oxford&lt;/pub-location&gt;&lt;publisher&gt;Oxford University Press&lt;/publisher&gt;&lt;urls&gt;&lt;/urls&gt;&lt;/record&gt;&lt;/Cite&gt;&lt;/EndNote&gt;</w:instrText>
      </w:r>
      <w:r w:rsidR="00812EF0" w:rsidRPr="00A07B81">
        <w:rPr>
          <w:rFonts w:ascii="Times New Roman" w:hAnsi="Times New Roman" w:cs="Times New Roman"/>
          <w:sz w:val="24"/>
          <w:szCs w:val="24"/>
          <w:lang w:eastAsia="en-US"/>
        </w:rPr>
        <w:fldChar w:fldCharType="separate"/>
      </w:r>
      <w:r w:rsidR="00844322">
        <w:rPr>
          <w:rFonts w:ascii="Times New Roman" w:hAnsi="Times New Roman" w:cs="Times New Roman"/>
          <w:noProof/>
          <w:sz w:val="24"/>
          <w:szCs w:val="24"/>
          <w:lang w:eastAsia="en-US"/>
        </w:rPr>
        <w:t xml:space="preserve"> (Parfit 2011, 324)</w:t>
      </w:r>
      <w:r w:rsidR="00812EF0" w:rsidRPr="00A07B81">
        <w:rPr>
          <w:rFonts w:ascii="Times New Roman" w:hAnsi="Times New Roman" w:cs="Times New Roman"/>
          <w:sz w:val="24"/>
          <w:szCs w:val="24"/>
          <w:lang w:eastAsia="en-US"/>
        </w:rPr>
        <w:fldChar w:fldCharType="end"/>
      </w:r>
      <w:r w:rsidR="00A96763">
        <w:rPr>
          <w:rFonts w:ascii="Times New Roman" w:hAnsi="Times New Roman" w:cs="Times New Roman"/>
          <w:sz w:val="24"/>
          <w:szCs w:val="24"/>
          <w:lang w:eastAsia="en-US"/>
        </w:rPr>
        <w:t>.</w:t>
      </w:r>
      <w:r w:rsidR="004572A3" w:rsidRPr="00A07B81">
        <w:rPr>
          <w:rFonts w:ascii="Times New Roman" w:hAnsi="Times New Roman" w:cs="Times New Roman"/>
          <w:sz w:val="24"/>
          <w:szCs w:val="24"/>
          <w:lang w:eastAsia="en-US"/>
        </w:rPr>
        <w:t xml:space="preserve"> </w:t>
      </w:r>
      <w:r w:rsidR="00812EF0" w:rsidRPr="00A07B81">
        <w:rPr>
          <w:rFonts w:ascii="Times New Roman" w:hAnsi="Times New Roman" w:cs="Times New Roman"/>
          <w:sz w:val="24"/>
          <w:szCs w:val="24"/>
          <w:lang w:eastAsia="en-US"/>
        </w:rPr>
        <w:t xml:space="preserve">We suggest that </w:t>
      </w:r>
      <w:proofErr w:type="spellStart"/>
      <w:r w:rsidR="00812EF0" w:rsidRPr="00A07B81">
        <w:rPr>
          <w:rFonts w:ascii="Times New Roman" w:hAnsi="Times New Roman" w:cs="Times New Roman"/>
          <w:sz w:val="24"/>
          <w:szCs w:val="24"/>
          <w:lang w:eastAsia="en-US"/>
        </w:rPr>
        <w:t>Parfit’s</w:t>
      </w:r>
      <w:proofErr w:type="spellEnd"/>
      <w:r w:rsidR="00812EF0" w:rsidRPr="00A07B81">
        <w:rPr>
          <w:rFonts w:ascii="Times New Roman" w:hAnsi="Times New Roman" w:cs="Times New Roman"/>
          <w:sz w:val="24"/>
          <w:szCs w:val="24"/>
          <w:lang w:eastAsia="en-US"/>
        </w:rPr>
        <w:t xml:space="preserve"> </w:t>
      </w:r>
      <w:r w:rsidR="001E1B2B" w:rsidRPr="00A07B81">
        <w:rPr>
          <w:rFonts w:ascii="Times New Roman" w:hAnsi="Times New Roman" w:cs="Times New Roman"/>
          <w:sz w:val="24"/>
          <w:szCs w:val="24"/>
          <w:lang w:eastAsia="en-US"/>
        </w:rPr>
        <w:t>“</w:t>
      </w:r>
      <w:r w:rsidR="004572A3" w:rsidRPr="00A07B81">
        <w:rPr>
          <w:rFonts w:ascii="Times New Roman" w:hAnsi="Times New Roman" w:cs="Times New Roman"/>
          <w:sz w:val="24"/>
          <w:szCs w:val="24"/>
          <w:lang w:eastAsia="en-US"/>
        </w:rPr>
        <w:t>and be relevantly like them</w:t>
      </w:r>
      <w:r w:rsidR="001E1B2B" w:rsidRPr="00A07B81">
        <w:rPr>
          <w:rFonts w:ascii="Times New Roman" w:hAnsi="Times New Roman" w:cs="Times New Roman"/>
          <w:sz w:val="24"/>
          <w:szCs w:val="24"/>
          <w:lang w:eastAsia="en-US"/>
        </w:rPr>
        <w:t>”</w:t>
      </w:r>
      <w:r w:rsidR="004572A3" w:rsidRPr="00A07B81">
        <w:rPr>
          <w:rFonts w:ascii="Times New Roman" w:hAnsi="Times New Roman" w:cs="Times New Roman"/>
          <w:sz w:val="24"/>
          <w:szCs w:val="24"/>
          <w:lang w:eastAsia="en-US"/>
        </w:rPr>
        <w:t xml:space="preserve"> </w:t>
      </w:r>
      <w:r w:rsidR="00812EF0" w:rsidRPr="00A07B81">
        <w:rPr>
          <w:rFonts w:ascii="Times New Roman" w:hAnsi="Times New Roman" w:cs="Times New Roman"/>
          <w:sz w:val="24"/>
          <w:szCs w:val="24"/>
          <w:lang w:eastAsia="en-US"/>
        </w:rPr>
        <w:t xml:space="preserve">is increasingly applicable </w:t>
      </w:r>
      <w:r w:rsidR="004572A3" w:rsidRPr="00A07B81">
        <w:rPr>
          <w:rFonts w:ascii="Times New Roman" w:hAnsi="Times New Roman" w:cs="Times New Roman"/>
          <w:sz w:val="24"/>
          <w:szCs w:val="24"/>
          <w:lang w:eastAsia="en-US"/>
        </w:rPr>
        <w:t>in our current era</w:t>
      </w:r>
      <w:r w:rsidR="00812EF0" w:rsidRPr="00A07B81">
        <w:rPr>
          <w:rFonts w:ascii="Times New Roman" w:hAnsi="Times New Roman" w:cs="Times New Roman"/>
          <w:sz w:val="24"/>
          <w:szCs w:val="24"/>
          <w:lang w:eastAsia="en-US"/>
        </w:rPr>
        <w:t>, characterised by a pronounced diversity of people in our communities, with a pronounced plurality of values</w:t>
      </w:r>
      <w:r w:rsidR="009E4991" w:rsidRPr="00A07B81">
        <w:rPr>
          <w:rFonts w:ascii="Times New Roman" w:hAnsi="Times New Roman" w:cs="Times New Roman"/>
          <w:sz w:val="24"/>
          <w:szCs w:val="24"/>
          <w:lang w:eastAsia="en-US"/>
        </w:rPr>
        <w:t xml:space="preserve">. </w:t>
      </w:r>
      <w:r w:rsidR="004572A3" w:rsidRPr="00A07B81">
        <w:rPr>
          <w:rFonts w:ascii="Times New Roman" w:hAnsi="Times New Roman" w:cs="Times New Roman"/>
          <w:sz w:val="24"/>
          <w:szCs w:val="24"/>
          <w:lang w:eastAsia="en-US"/>
        </w:rPr>
        <w:t>This means that doing unto others as you would have them do unto you m</w:t>
      </w:r>
      <w:r w:rsidR="001E1B2B" w:rsidRPr="00A07B81">
        <w:rPr>
          <w:rFonts w:ascii="Times New Roman" w:hAnsi="Times New Roman" w:cs="Times New Roman"/>
          <w:sz w:val="24"/>
          <w:szCs w:val="24"/>
          <w:lang w:eastAsia="en-US"/>
        </w:rPr>
        <w:t>ight</w:t>
      </w:r>
      <w:r w:rsidR="004572A3" w:rsidRPr="00A07B81">
        <w:rPr>
          <w:rFonts w:ascii="Times New Roman" w:hAnsi="Times New Roman" w:cs="Times New Roman"/>
          <w:sz w:val="24"/>
          <w:szCs w:val="24"/>
          <w:lang w:eastAsia="en-US"/>
        </w:rPr>
        <w:t xml:space="preserve"> not be at all appropriate, since the values which are important for you and for </w:t>
      </w:r>
      <w:r w:rsidR="004572A3" w:rsidRPr="00A07B81">
        <w:rPr>
          <w:rFonts w:ascii="Times New Roman" w:hAnsi="Times New Roman" w:cs="Times New Roman"/>
          <w:sz w:val="24"/>
          <w:szCs w:val="24"/>
          <w:lang w:eastAsia="en-US"/>
        </w:rPr>
        <w:lastRenderedPageBreak/>
        <w:t xml:space="preserve">the other person </w:t>
      </w:r>
      <w:r w:rsidR="001E1B2B" w:rsidRPr="00A07B81">
        <w:rPr>
          <w:rFonts w:ascii="Times New Roman" w:hAnsi="Times New Roman" w:cs="Times New Roman"/>
          <w:sz w:val="24"/>
          <w:szCs w:val="24"/>
          <w:lang w:eastAsia="en-US"/>
        </w:rPr>
        <w:t xml:space="preserve">can </w:t>
      </w:r>
      <w:r w:rsidR="004572A3" w:rsidRPr="00A07B81">
        <w:rPr>
          <w:rFonts w:ascii="Times New Roman" w:hAnsi="Times New Roman" w:cs="Times New Roman"/>
          <w:sz w:val="24"/>
          <w:szCs w:val="24"/>
          <w:lang w:eastAsia="en-US"/>
        </w:rPr>
        <w:t>be widely different, and m</w:t>
      </w:r>
      <w:r w:rsidR="001E1B2B" w:rsidRPr="00A07B81">
        <w:rPr>
          <w:rFonts w:ascii="Times New Roman" w:hAnsi="Times New Roman" w:cs="Times New Roman"/>
          <w:sz w:val="24"/>
          <w:szCs w:val="24"/>
          <w:lang w:eastAsia="en-US"/>
        </w:rPr>
        <w:t>ight</w:t>
      </w:r>
      <w:r w:rsidR="004572A3" w:rsidRPr="00A07B81">
        <w:rPr>
          <w:rFonts w:ascii="Times New Roman" w:hAnsi="Times New Roman" w:cs="Times New Roman"/>
          <w:sz w:val="24"/>
          <w:szCs w:val="24"/>
          <w:lang w:eastAsia="en-US"/>
        </w:rPr>
        <w:t xml:space="preserve"> indeed be mutually unknown or </w:t>
      </w:r>
      <w:r w:rsidR="001E1B2B" w:rsidRPr="00A07B81">
        <w:rPr>
          <w:rFonts w:ascii="Times New Roman" w:hAnsi="Times New Roman" w:cs="Times New Roman"/>
          <w:sz w:val="24"/>
          <w:szCs w:val="24"/>
          <w:lang w:eastAsia="en-US"/>
        </w:rPr>
        <w:t xml:space="preserve">even </w:t>
      </w:r>
      <w:r w:rsidR="004572A3" w:rsidRPr="00A07B81">
        <w:rPr>
          <w:rFonts w:ascii="Times New Roman" w:hAnsi="Times New Roman" w:cs="Times New Roman"/>
          <w:color w:val="000000" w:themeColor="text1"/>
          <w:sz w:val="24"/>
          <w:szCs w:val="24"/>
          <w:lang w:eastAsia="en-US"/>
        </w:rPr>
        <w:t>unknowable</w:t>
      </w:r>
      <w:r w:rsidR="006167AD" w:rsidRPr="00A07B81">
        <w:rPr>
          <w:rFonts w:ascii="Times New Roman" w:hAnsi="Times New Roman" w:cs="Times New Roman"/>
          <w:color w:val="000000" w:themeColor="text1"/>
          <w:sz w:val="24"/>
          <w:szCs w:val="24"/>
          <w:lang w:eastAsia="en-US"/>
        </w:rPr>
        <w:t>.</w:t>
      </w:r>
    </w:p>
    <w:p w14:paraId="223D05EE" w14:textId="096234BC" w:rsidR="00D92E5B" w:rsidRPr="007B234B" w:rsidRDefault="00D92E5B" w:rsidP="00A07B81">
      <w:pPr>
        <w:spacing w:after="240" w:line="480" w:lineRule="auto"/>
        <w:jc w:val="both"/>
        <w:rPr>
          <w:rFonts w:ascii="Times New Roman" w:hAnsi="Times New Roman" w:cs="Times New Roman"/>
          <w:b/>
          <w:bCs/>
          <w:sz w:val="24"/>
          <w:szCs w:val="24"/>
        </w:rPr>
      </w:pPr>
      <w:r w:rsidRPr="007B234B">
        <w:rPr>
          <w:rFonts w:ascii="Times New Roman" w:hAnsi="Times New Roman" w:cs="Times New Roman"/>
          <w:b/>
          <w:bCs/>
          <w:sz w:val="24"/>
          <w:szCs w:val="24"/>
        </w:rPr>
        <w:t>The far</w:t>
      </w:r>
      <w:r w:rsidR="00793A75" w:rsidRPr="007B234B">
        <w:rPr>
          <w:rFonts w:ascii="Times New Roman" w:hAnsi="Times New Roman" w:cs="Times New Roman"/>
          <w:b/>
          <w:bCs/>
          <w:sz w:val="24"/>
          <w:szCs w:val="24"/>
        </w:rPr>
        <w:t>-</w:t>
      </w:r>
      <w:r w:rsidRPr="007B234B">
        <w:rPr>
          <w:rFonts w:ascii="Times New Roman" w:hAnsi="Times New Roman" w:cs="Times New Roman"/>
          <w:b/>
          <w:bCs/>
          <w:sz w:val="24"/>
          <w:szCs w:val="24"/>
        </w:rPr>
        <w:t>other</w:t>
      </w:r>
    </w:p>
    <w:p w14:paraId="42B0EBBB" w14:textId="3D9947B9" w:rsidR="00FE1159" w:rsidRPr="00A07B81" w:rsidRDefault="00193EB6" w:rsidP="00A07B81">
      <w:pPr>
        <w:autoSpaceDE w:val="0"/>
        <w:autoSpaceDN w:val="0"/>
        <w:adjustRightInd w:val="0"/>
        <w:spacing w:after="240" w:line="480" w:lineRule="auto"/>
        <w:jc w:val="both"/>
        <w:rPr>
          <w:rFonts w:ascii="Times New Roman" w:hAnsi="Times New Roman" w:cs="Times New Roman"/>
          <w:color w:val="FF0000"/>
          <w:sz w:val="24"/>
          <w:szCs w:val="24"/>
          <w:lang w:eastAsia="en-US"/>
        </w:rPr>
      </w:pPr>
      <w:r w:rsidRPr="00A07B81">
        <w:rPr>
          <w:rFonts w:ascii="Times New Roman" w:hAnsi="Times New Roman" w:cs="Times New Roman"/>
          <w:sz w:val="24"/>
          <w:szCs w:val="24"/>
          <w:lang w:eastAsia="en-US"/>
        </w:rPr>
        <w:t>As just noted, o</w:t>
      </w:r>
      <w:r w:rsidR="00FE1159" w:rsidRPr="00A07B81">
        <w:rPr>
          <w:rFonts w:ascii="Times New Roman" w:hAnsi="Times New Roman" w:cs="Times New Roman"/>
          <w:sz w:val="24"/>
          <w:szCs w:val="24"/>
          <w:lang w:eastAsia="en-US"/>
        </w:rPr>
        <w:t xml:space="preserve">ur contemporary societies are different from those of earlier eras. This is partly because our world is characterized by far greater travel, and sophisticated and increasingly widely available </w:t>
      </w:r>
      <w:r w:rsidR="00996C50" w:rsidRPr="00A07B81">
        <w:rPr>
          <w:rFonts w:ascii="Times New Roman" w:hAnsi="Times New Roman" w:cs="Times New Roman"/>
          <w:sz w:val="24"/>
          <w:szCs w:val="24"/>
          <w:lang w:eastAsia="en-US"/>
        </w:rPr>
        <w:t xml:space="preserve">connectivity, especially via </w:t>
      </w:r>
      <w:r w:rsidR="00FE1159" w:rsidRPr="00A07B81">
        <w:rPr>
          <w:rFonts w:ascii="Times New Roman" w:hAnsi="Times New Roman" w:cs="Times New Roman"/>
          <w:sz w:val="24"/>
          <w:szCs w:val="24"/>
          <w:lang w:eastAsia="en-US"/>
        </w:rPr>
        <w:t>social media. Th</w:t>
      </w:r>
      <w:r w:rsidR="00996C50" w:rsidRPr="00A07B81">
        <w:rPr>
          <w:rFonts w:ascii="Times New Roman" w:hAnsi="Times New Roman" w:cs="Times New Roman"/>
          <w:sz w:val="24"/>
          <w:szCs w:val="24"/>
          <w:lang w:eastAsia="en-US"/>
        </w:rPr>
        <w:t xml:space="preserve">is </w:t>
      </w:r>
      <w:r w:rsidR="00FE1159" w:rsidRPr="00A07B81">
        <w:rPr>
          <w:rFonts w:ascii="Times New Roman" w:hAnsi="Times New Roman" w:cs="Times New Roman"/>
          <w:sz w:val="24"/>
          <w:szCs w:val="24"/>
          <w:lang w:eastAsia="en-US"/>
        </w:rPr>
        <w:t>assist</w:t>
      </w:r>
      <w:r w:rsidR="00996C50" w:rsidRPr="00A07B81">
        <w:rPr>
          <w:rFonts w:ascii="Times New Roman" w:hAnsi="Times New Roman" w:cs="Times New Roman"/>
          <w:sz w:val="24"/>
          <w:szCs w:val="24"/>
          <w:lang w:eastAsia="en-US"/>
        </w:rPr>
        <w:t>s</w:t>
      </w:r>
      <w:r w:rsidR="00FE1159" w:rsidRPr="00A07B81">
        <w:rPr>
          <w:rFonts w:ascii="Times New Roman" w:hAnsi="Times New Roman" w:cs="Times New Roman"/>
          <w:sz w:val="24"/>
          <w:szCs w:val="24"/>
          <w:lang w:eastAsia="en-US"/>
        </w:rPr>
        <w:t xml:space="preserve"> global dissemination of widely diverse cultures and belief systems. Deep-reaching cultural, religious, social, ethno-political and value diversity follows</w:t>
      </w:r>
      <w:r w:rsidR="005C6FBA" w:rsidRPr="00A07B81">
        <w:rPr>
          <w:rFonts w:ascii="Times New Roman" w:hAnsi="Times New Roman" w:cs="Times New Roman"/>
          <w:sz w:val="24"/>
          <w:szCs w:val="24"/>
          <w:lang w:eastAsia="en-US"/>
        </w:rPr>
        <w:fldChar w:fldCharType="begin"/>
      </w:r>
      <w:r w:rsidR="00844322">
        <w:rPr>
          <w:rFonts w:ascii="Times New Roman" w:hAnsi="Times New Roman" w:cs="Times New Roman"/>
          <w:sz w:val="24"/>
          <w:szCs w:val="24"/>
          <w:lang w:eastAsia="en-US"/>
        </w:rPr>
        <w:instrText xml:space="preserve"> ADDIN EN.CITE &lt;EndNote&gt;&lt;Cite&gt;&lt;Author&gt;Walker&lt;/Author&gt;&lt;Year&gt;2019&lt;/Year&gt;&lt;RecNum&gt;2744&lt;/RecNum&gt;&lt;Pages&gt;72&lt;/Pages&gt;&lt;DisplayText&gt;(Walker and Lovat 2019, 72)&lt;/DisplayText&gt;&lt;record&gt;&lt;rec-number&gt;2744&lt;/rec-number&gt;&lt;foreign-keys&gt;&lt;key app="EN" db-id="5ds5dar5xtrfames2zovpt0m0xazrdt552tt" timestamp="1476735218"&gt;2744&lt;/key&gt;&lt;/foreign-keys&gt;&lt;ref-type name="Journal Article"&gt;17&lt;/ref-type&gt;&lt;contributors&gt;&lt;authors&gt;&lt;author&gt;Walker, Paul&lt;/author&gt;&lt;author&gt;Lovat, Terence&lt;/author&gt;&lt;/authors&gt;&lt;/contributors&gt;&lt;titles&gt;&lt;title&gt;Dialogic consensus in medicine - A justification claim&lt;/title&gt;&lt;secondary-title&gt;The Journal of Medicine and Philosophy&lt;/secondary-title&gt;&lt;/titles&gt;&lt;periodical&gt;&lt;full-title&gt;The Journal of Medicine and Philosophy&lt;/full-title&gt;&lt;/periodical&gt;&lt;pages&gt;71-84&lt;/pages&gt;&lt;volume&gt;44&lt;/volume&gt;&lt;number&gt;1&lt;/number&gt;&lt;dates&gt;&lt;year&gt;2019&lt;/year&gt;&lt;/dates&gt;&lt;urls&gt;&lt;/urls&gt;&lt;electronic-resource-num&gt;10.1093/jmp/jhy038&lt;/electronic-resource-num&gt;&lt;/record&gt;&lt;/Cite&gt;&lt;/EndNote&gt;</w:instrText>
      </w:r>
      <w:r w:rsidR="005C6FBA" w:rsidRPr="00A07B81">
        <w:rPr>
          <w:rFonts w:ascii="Times New Roman" w:hAnsi="Times New Roman" w:cs="Times New Roman"/>
          <w:sz w:val="24"/>
          <w:szCs w:val="24"/>
          <w:lang w:eastAsia="en-US"/>
        </w:rPr>
        <w:fldChar w:fldCharType="separate"/>
      </w:r>
      <w:r w:rsidR="00844322">
        <w:rPr>
          <w:rFonts w:ascii="Times New Roman" w:hAnsi="Times New Roman" w:cs="Times New Roman"/>
          <w:noProof/>
          <w:sz w:val="24"/>
          <w:szCs w:val="24"/>
          <w:lang w:eastAsia="en-US"/>
        </w:rPr>
        <w:t xml:space="preserve"> (Walker and Lovat 2019, 72)</w:t>
      </w:r>
      <w:r w:rsidR="005C6FBA" w:rsidRPr="00A07B81">
        <w:rPr>
          <w:rFonts w:ascii="Times New Roman" w:hAnsi="Times New Roman" w:cs="Times New Roman"/>
          <w:sz w:val="24"/>
          <w:szCs w:val="24"/>
          <w:lang w:eastAsia="en-US"/>
        </w:rPr>
        <w:fldChar w:fldCharType="end"/>
      </w:r>
      <w:r w:rsidR="00A96763">
        <w:rPr>
          <w:rFonts w:ascii="Times New Roman" w:hAnsi="Times New Roman" w:cs="Times New Roman"/>
          <w:sz w:val="24"/>
          <w:szCs w:val="24"/>
          <w:lang w:eastAsia="en-US"/>
        </w:rPr>
        <w:t>.</w:t>
      </w:r>
      <w:r w:rsidR="00FE1159" w:rsidRPr="00A07B81">
        <w:rPr>
          <w:rFonts w:ascii="Times New Roman" w:hAnsi="Times New Roman" w:cs="Times New Roman"/>
          <w:color w:val="000000"/>
          <w:sz w:val="24"/>
          <w:szCs w:val="24"/>
          <w:lang w:eastAsia="en-US"/>
        </w:rPr>
        <w:t xml:space="preserve"> </w:t>
      </w:r>
      <w:r w:rsidR="00996C50" w:rsidRPr="00A07B81">
        <w:rPr>
          <w:rFonts w:ascii="Times New Roman" w:hAnsi="Times New Roman" w:cs="Times New Roman"/>
          <w:color w:val="000000"/>
          <w:sz w:val="24"/>
          <w:szCs w:val="24"/>
          <w:lang w:eastAsia="en-US"/>
        </w:rPr>
        <w:t>Consequent upon immigration</w:t>
      </w:r>
      <w:r w:rsidR="008E5BDD" w:rsidRPr="00A07B81">
        <w:rPr>
          <w:rFonts w:ascii="Times New Roman" w:hAnsi="Times New Roman" w:cs="Times New Roman"/>
          <w:color w:val="000000"/>
          <w:sz w:val="24"/>
          <w:szCs w:val="24"/>
          <w:lang w:eastAsia="en-US"/>
        </w:rPr>
        <w:t>,</w:t>
      </w:r>
      <w:r w:rsidR="00996C50" w:rsidRPr="00A07B81">
        <w:rPr>
          <w:rFonts w:ascii="Times New Roman" w:hAnsi="Times New Roman" w:cs="Times New Roman"/>
          <w:color w:val="000000"/>
          <w:sz w:val="24"/>
          <w:szCs w:val="24"/>
          <w:lang w:eastAsia="en-US"/>
        </w:rPr>
        <w:t xml:space="preserve"> </w:t>
      </w:r>
      <w:r w:rsidR="00FE1159" w:rsidRPr="00A07B81">
        <w:rPr>
          <w:rFonts w:ascii="Times New Roman" w:hAnsi="Times New Roman" w:cs="Times New Roman"/>
          <w:color w:val="000000"/>
          <w:sz w:val="24"/>
          <w:szCs w:val="24"/>
          <w:lang w:eastAsia="en-US"/>
        </w:rPr>
        <w:t xml:space="preserve">our contemporary era is </w:t>
      </w:r>
      <w:r w:rsidR="00996C50" w:rsidRPr="00A07B81">
        <w:rPr>
          <w:rFonts w:ascii="Times New Roman" w:hAnsi="Times New Roman" w:cs="Times New Roman"/>
          <w:color w:val="000000"/>
          <w:sz w:val="24"/>
          <w:szCs w:val="24"/>
          <w:lang w:eastAsia="en-US"/>
        </w:rPr>
        <w:t xml:space="preserve">also </w:t>
      </w:r>
      <w:r w:rsidR="00FE1159" w:rsidRPr="00A07B81">
        <w:rPr>
          <w:rFonts w:ascii="Times New Roman" w:hAnsi="Times New Roman" w:cs="Times New Roman"/>
          <w:color w:val="000000"/>
          <w:sz w:val="24"/>
          <w:szCs w:val="24"/>
          <w:lang w:eastAsia="en-US"/>
        </w:rPr>
        <w:t xml:space="preserve">characterized by an </w:t>
      </w:r>
      <w:r w:rsidR="00B85C3B" w:rsidRPr="00A07B81">
        <w:rPr>
          <w:rFonts w:ascii="Times New Roman" w:hAnsi="Times New Roman" w:cs="Times New Roman"/>
          <w:color w:val="000000"/>
          <w:sz w:val="24"/>
          <w:szCs w:val="24"/>
          <w:lang w:eastAsia="en-US"/>
        </w:rPr>
        <w:t xml:space="preserve">influx of </w:t>
      </w:r>
      <w:r w:rsidR="00FE1159" w:rsidRPr="00A07B81">
        <w:rPr>
          <w:rFonts w:ascii="Times New Roman" w:hAnsi="Times New Roman" w:cs="Times New Roman"/>
          <w:color w:val="000000"/>
          <w:sz w:val="24"/>
          <w:szCs w:val="24"/>
          <w:lang w:eastAsia="en-US"/>
        </w:rPr>
        <w:t xml:space="preserve">people from widely disparate cultures and belief-systems into our communities. The resultant diversity is both deep-reaching and results in conflicting conceptions </w:t>
      </w:r>
      <w:r w:rsidR="005509F0" w:rsidRPr="00A07B81">
        <w:rPr>
          <w:rFonts w:ascii="Times New Roman" w:hAnsi="Times New Roman" w:cs="Times New Roman"/>
          <w:color w:val="000000"/>
          <w:sz w:val="24"/>
          <w:szCs w:val="24"/>
          <w:lang w:eastAsia="en-US"/>
        </w:rPr>
        <w:t xml:space="preserve">both </w:t>
      </w:r>
      <w:r w:rsidR="00FE1159" w:rsidRPr="00A07B81">
        <w:rPr>
          <w:rFonts w:ascii="Times New Roman" w:hAnsi="Times New Roman" w:cs="Times New Roman"/>
          <w:color w:val="000000"/>
          <w:sz w:val="24"/>
          <w:szCs w:val="24"/>
          <w:lang w:eastAsia="en-US"/>
        </w:rPr>
        <w:t xml:space="preserve">of the </w:t>
      </w:r>
      <w:r w:rsidR="005509F0" w:rsidRPr="00A07B81">
        <w:rPr>
          <w:rFonts w:ascii="Times New Roman" w:hAnsi="Times New Roman" w:cs="Times New Roman"/>
          <w:color w:val="000000"/>
          <w:sz w:val="24"/>
          <w:szCs w:val="24"/>
          <w:lang w:eastAsia="en-US"/>
        </w:rPr>
        <w:t xml:space="preserve">Right and of the Good, </w:t>
      </w:r>
      <w:r w:rsidR="00B85C3B" w:rsidRPr="00A07B81">
        <w:rPr>
          <w:rFonts w:ascii="Times New Roman" w:hAnsi="Times New Roman" w:cs="Times New Roman"/>
          <w:color w:val="000000"/>
          <w:sz w:val="24"/>
          <w:szCs w:val="24"/>
          <w:lang w:eastAsia="en-US"/>
        </w:rPr>
        <w:t xml:space="preserve">which cannot easily be </w:t>
      </w:r>
      <w:r w:rsidR="005509F0" w:rsidRPr="00A07B81">
        <w:rPr>
          <w:rFonts w:ascii="Times New Roman" w:hAnsi="Times New Roman" w:cs="Times New Roman"/>
          <w:color w:val="000000"/>
          <w:sz w:val="24"/>
          <w:szCs w:val="24"/>
          <w:lang w:eastAsia="en-US"/>
        </w:rPr>
        <w:t xml:space="preserve">ordered into </w:t>
      </w:r>
      <w:r w:rsidR="00B85C3B" w:rsidRPr="00A07B81">
        <w:rPr>
          <w:rFonts w:ascii="Times New Roman" w:hAnsi="Times New Roman" w:cs="Times New Roman"/>
          <w:color w:val="000000"/>
          <w:sz w:val="24"/>
          <w:szCs w:val="24"/>
          <w:lang w:eastAsia="en-US"/>
        </w:rPr>
        <w:t>a context-independent hierarchy</w:t>
      </w:r>
      <w:r w:rsidR="005509F0" w:rsidRPr="00A07B81">
        <w:rPr>
          <w:rFonts w:ascii="Times New Roman" w:hAnsi="Times New Roman" w:cs="Times New Roman"/>
          <w:color w:val="000000" w:themeColor="text1"/>
          <w:sz w:val="24"/>
          <w:szCs w:val="24"/>
          <w:lang w:eastAsia="en-US"/>
        </w:rPr>
        <w:fldChar w:fldCharType="begin"/>
      </w:r>
      <w:r w:rsidR="00844322">
        <w:rPr>
          <w:rFonts w:ascii="Times New Roman" w:hAnsi="Times New Roman" w:cs="Times New Roman"/>
          <w:color w:val="000000" w:themeColor="text1"/>
          <w:sz w:val="24"/>
          <w:szCs w:val="24"/>
          <w:lang w:eastAsia="en-US"/>
        </w:rPr>
        <w:instrText xml:space="preserve"> ADDIN EN.CITE &lt;EndNote&gt;&lt;Cite&gt;&lt;Author&gt;Bader&lt;/Author&gt;&lt;Year&gt;2004&lt;/Year&gt;&lt;RecNum&gt;3096&lt;/RecNum&gt;&lt;Pages&gt;108&lt;/Pages&gt;&lt;DisplayText&gt;(Bader and Saharso 2004, 108)&lt;/DisplayText&gt;&lt;record&gt;&lt;rec-number&gt;3096&lt;/rec-number&gt;&lt;foreign-keys&gt;&lt;key app="EN" db-id="5ds5dar5xtrfames2zovpt0m0xazrdt552tt" timestamp="1648517651"&gt;3096&lt;/key&gt;&lt;/foreign-keys&gt;&lt;ref-type name="Journal Article"&gt;17&lt;/ref-type&gt;&lt;contributors&gt;&lt;authors&gt;&lt;author&gt;Bader, Veit&lt;/author&gt;&lt;author&gt;Saharso, Sawitri&lt;/author&gt;&lt;/authors&gt;&lt;/contributors&gt;&lt;titles&gt;&lt;title&gt;Introduction: Contextualized morality and ethno-religious diversity&lt;/title&gt;&lt;secondary-title&gt;Ethical Theory and Moral Practice&lt;/secondary-title&gt;&lt;/titles&gt;&lt;periodical&gt;&lt;full-title&gt;Ethical theory and moral practice&lt;/full-title&gt;&lt;/periodical&gt;&lt;pages&gt;107-115&lt;/pages&gt;&lt;volume&gt;7&lt;/volume&gt;&lt;number&gt;2&lt;/number&gt;&lt;dates&gt;&lt;year&gt;2004&lt;/year&gt;&lt;/dates&gt;&lt;isbn&gt;1386-2820&lt;/isbn&gt;&lt;urls&gt;&lt;/urls&gt;&lt;remote-database-name&gt;DeepDyve&lt;/remote-database-name&gt;&lt;/record&gt;&lt;/Cite&gt;&lt;/EndNote&gt;</w:instrText>
      </w:r>
      <w:r w:rsidR="005509F0" w:rsidRPr="00A07B81">
        <w:rPr>
          <w:rFonts w:ascii="Times New Roman" w:hAnsi="Times New Roman" w:cs="Times New Roman"/>
          <w:color w:val="000000" w:themeColor="text1"/>
          <w:sz w:val="24"/>
          <w:szCs w:val="24"/>
          <w:lang w:eastAsia="en-US"/>
        </w:rPr>
        <w:fldChar w:fldCharType="separate"/>
      </w:r>
      <w:r w:rsidR="00844322">
        <w:rPr>
          <w:rFonts w:ascii="Times New Roman" w:hAnsi="Times New Roman" w:cs="Times New Roman"/>
          <w:noProof/>
          <w:color w:val="000000" w:themeColor="text1"/>
          <w:sz w:val="24"/>
          <w:szCs w:val="24"/>
          <w:lang w:eastAsia="en-US"/>
        </w:rPr>
        <w:t xml:space="preserve"> (Bader and Saharso 2004, 108)</w:t>
      </w:r>
      <w:r w:rsidR="005509F0" w:rsidRPr="00A07B81">
        <w:rPr>
          <w:rFonts w:ascii="Times New Roman" w:hAnsi="Times New Roman" w:cs="Times New Roman"/>
          <w:color w:val="000000" w:themeColor="text1"/>
          <w:sz w:val="24"/>
          <w:szCs w:val="24"/>
          <w:lang w:eastAsia="en-US"/>
        </w:rPr>
        <w:fldChar w:fldCharType="end"/>
      </w:r>
      <w:r w:rsidR="00A96763">
        <w:rPr>
          <w:rFonts w:ascii="Times New Roman" w:hAnsi="Times New Roman" w:cs="Times New Roman"/>
          <w:color w:val="000000" w:themeColor="text1"/>
          <w:sz w:val="24"/>
          <w:szCs w:val="24"/>
          <w:lang w:eastAsia="en-US"/>
        </w:rPr>
        <w:t>.</w:t>
      </w:r>
    </w:p>
    <w:p w14:paraId="7D253FBE" w14:textId="4FE72865" w:rsidR="00436376" w:rsidRPr="00A07B81" w:rsidRDefault="00436376" w:rsidP="00A07B81">
      <w:pPr>
        <w:spacing w:after="240" w:line="480" w:lineRule="auto"/>
        <w:jc w:val="both"/>
        <w:rPr>
          <w:rFonts w:ascii="Times New Roman" w:hAnsi="Times New Roman" w:cs="Times New Roman"/>
          <w:sz w:val="24"/>
          <w:szCs w:val="24"/>
          <w:lang w:eastAsia="en-US"/>
        </w:rPr>
      </w:pPr>
      <w:r w:rsidRPr="00A07B81">
        <w:rPr>
          <w:rFonts w:ascii="Times New Roman" w:hAnsi="Times New Roman" w:cs="Times New Roman"/>
          <w:sz w:val="24"/>
          <w:szCs w:val="24"/>
          <w:lang w:eastAsia="en-US"/>
        </w:rPr>
        <w:t xml:space="preserve">Both </w:t>
      </w:r>
      <w:r w:rsidR="000A15AB" w:rsidRPr="00A07B81">
        <w:rPr>
          <w:rFonts w:ascii="Times New Roman" w:hAnsi="Times New Roman" w:cs="Times New Roman"/>
          <w:sz w:val="24"/>
          <w:szCs w:val="24"/>
          <w:lang w:eastAsia="en-US"/>
        </w:rPr>
        <w:t xml:space="preserve">the </w:t>
      </w:r>
      <w:r w:rsidR="00352D1A" w:rsidRPr="00A07B81">
        <w:rPr>
          <w:rFonts w:ascii="Times New Roman" w:hAnsi="Times New Roman" w:cs="Times New Roman"/>
          <w:sz w:val="24"/>
          <w:szCs w:val="24"/>
          <w:lang w:eastAsia="en-US"/>
        </w:rPr>
        <w:t>a</w:t>
      </w:r>
      <w:r w:rsidR="000A15AB" w:rsidRPr="00A07B81">
        <w:rPr>
          <w:rFonts w:ascii="Times New Roman" w:hAnsi="Times New Roman" w:cs="Times New Roman"/>
          <w:sz w:val="24"/>
          <w:szCs w:val="24"/>
          <w:lang w:eastAsia="en-US"/>
        </w:rPr>
        <w:t xml:space="preserve">gent’s tendency to </w:t>
      </w:r>
      <w:r w:rsidRPr="00A07B81">
        <w:rPr>
          <w:rFonts w:ascii="Times New Roman" w:hAnsi="Times New Roman" w:cs="Times New Roman"/>
          <w:sz w:val="24"/>
          <w:szCs w:val="24"/>
          <w:lang w:eastAsia="en-US"/>
        </w:rPr>
        <w:t>in</w:t>
      </w:r>
      <w:r w:rsidR="000A15AB" w:rsidRPr="00A07B81">
        <w:rPr>
          <w:rFonts w:ascii="Times New Roman" w:hAnsi="Times New Roman" w:cs="Times New Roman"/>
          <w:sz w:val="24"/>
          <w:szCs w:val="24"/>
          <w:lang w:eastAsia="en-US"/>
        </w:rPr>
        <w:t>-</w:t>
      </w:r>
      <w:r w:rsidRPr="00A07B81">
        <w:rPr>
          <w:rFonts w:ascii="Times New Roman" w:hAnsi="Times New Roman" w:cs="Times New Roman"/>
          <w:sz w:val="24"/>
          <w:szCs w:val="24"/>
          <w:lang w:eastAsia="en-US"/>
        </w:rPr>
        <w:t xml:space="preserve">group loyalty and the proximity of the </w:t>
      </w:r>
      <w:r w:rsidR="00352D1A" w:rsidRPr="00A07B81">
        <w:rPr>
          <w:rFonts w:ascii="Times New Roman" w:hAnsi="Times New Roman" w:cs="Times New Roman"/>
          <w:sz w:val="24"/>
          <w:szCs w:val="24"/>
          <w:lang w:eastAsia="en-US"/>
        </w:rPr>
        <w:t>a</w:t>
      </w:r>
      <w:r w:rsidR="00E47E71" w:rsidRPr="00A07B81">
        <w:rPr>
          <w:rFonts w:ascii="Times New Roman" w:hAnsi="Times New Roman" w:cs="Times New Roman"/>
          <w:sz w:val="24"/>
          <w:szCs w:val="24"/>
          <w:lang w:eastAsia="en-US"/>
        </w:rPr>
        <w:t>g</w:t>
      </w:r>
      <w:r w:rsidRPr="00A07B81">
        <w:rPr>
          <w:rFonts w:ascii="Times New Roman" w:hAnsi="Times New Roman" w:cs="Times New Roman"/>
          <w:sz w:val="24"/>
          <w:szCs w:val="24"/>
          <w:lang w:eastAsia="en-US"/>
        </w:rPr>
        <w:t xml:space="preserve">ent to special other persons </w:t>
      </w:r>
      <w:r w:rsidR="008D23A5" w:rsidRPr="00A07B81">
        <w:rPr>
          <w:rFonts w:ascii="Times New Roman" w:hAnsi="Times New Roman" w:cs="Times New Roman"/>
          <w:sz w:val="24"/>
          <w:szCs w:val="24"/>
          <w:lang w:eastAsia="en-US"/>
        </w:rPr>
        <w:t xml:space="preserve">can </w:t>
      </w:r>
      <w:r w:rsidRPr="00A07B81">
        <w:rPr>
          <w:rFonts w:ascii="Times New Roman" w:hAnsi="Times New Roman" w:cs="Times New Roman"/>
          <w:sz w:val="24"/>
          <w:szCs w:val="24"/>
          <w:lang w:eastAsia="en-US"/>
        </w:rPr>
        <w:t xml:space="preserve">act as moral motivators. Special other persons, to whom we might feel we have a particular duty of care or obligation, include our children, our </w:t>
      </w:r>
      <w:r w:rsidR="00027DF5" w:rsidRPr="00A07B81">
        <w:rPr>
          <w:rFonts w:ascii="Times New Roman" w:hAnsi="Times New Roman" w:cs="Times New Roman"/>
          <w:sz w:val="24"/>
          <w:szCs w:val="24"/>
          <w:lang w:eastAsia="en-US"/>
        </w:rPr>
        <w:t xml:space="preserve">wider </w:t>
      </w:r>
      <w:r w:rsidRPr="00A07B81">
        <w:rPr>
          <w:rFonts w:ascii="Times New Roman" w:hAnsi="Times New Roman" w:cs="Times New Roman"/>
          <w:sz w:val="24"/>
          <w:szCs w:val="24"/>
          <w:lang w:eastAsia="en-US"/>
        </w:rPr>
        <w:t xml:space="preserve">family, other people close to us personally or professionally, our compatriots, or, to generalize, people-like-us. This means that those who are different from us, in terms of distance, geographical locale, physical appearance, or in their cultural, religious, sexual, social or moral values, </w:t>
      </w:r>
      <w:r w:rsidR="00027DF5" w:rsidRPr="00A07B81">
        <w:rPr>
          <w:rFonts w:ascii="Times New Roman" w:hAnsi="Times New Roman" w:cs="Times New Roman"/>
          <w:sz w:val="24"/>
          <w:szCs w:val="24"/>
          <w:lang w:eastAsia="en-US"/>
        </w:rPr>
        <w:t xml:space="preserve">might </w:t>
      </w:r>
      <w:r w:rsidRPr="00A07B81">
        <w:rPr>
          <w:rFonts w:ascii="Times New Roman" w:hAnsi="Times New Roman" w:cs="Times New Roman"/>
          <w:sz w:val="24"/>
          <w:szCs w:val="24"/>
          <w:lang w:eastAsia="en-US"/>
        </w:rPr>
        <w:t xml:space="preserve">be perceived by us as unlike-us. </w:t>
      </w:r>
      <w:r w:rsidR="000A15AB" w:rsidRPr="00A07B81">
        <w:rPr>
          <w:rFonts w:ascii="Times New Roman" w:hAnsi="Times New Roman" w:cs="Times New Roman"/>
          <w:sz w:val="24"/>
          <w:szCs w:val="24"/>
        </w:rPr>
        <w:t xml:space="preserve">Although we are one in the </w:t>
      </w:r>
      <w:r w:rsidR="000A15AB" w:rsidRPr="00A07B81">
        <w:rPr>
          <w:rFonts w:ascii="Times New Roman" w:hAnsi="Times New Roman" w:cs="Times New Roman"/>
          <w:i/>
          <w:iCs/>
          <w:sz w:val="24"/>
          <w:szCs w:val="24"/>
        </w:rPr>
        <w:t>noumenon</w:t>
      </w:r>
      <w:r w:rsidR="000A15AB" w:rsidRPr="00A07B81">
        <w:rPr>
          <w:rFonts w:ascii="Times New Roman" w:hAnsi="Times New Roman" w:cs="Times New Roman"/>
          <w:sz w:val="24"/>
          <w:szCs w:val="24"/>
        </w:rPr>
        <w:t xml:space="preserve">, </w:t>
      </w:r>
      <w:r w:rsidR="00D76D31" w:rsidRPr="00A07B81">
        <w:rPr>
          <w:rFonts w:ascii="Times New Roman" w:hAnsi="Times New Roman" w:cs="Times New Roman"/>
          <w:sz w:val="24"/>
          <w:szCs w:val="24"/>
        </w:rPr>
        <w:t xml:space="preserve">arguably, </w:t>
      </w:r>
      <w:r w:rsidR="000A15AB" w:rsidRPr="00A07B81">
        <w:rPr>
          <w:rFonts w:ascii="Times New Roman" w:hAnsi="Times New Roman" w:cs="Times New Roman"/>
          <w:sz w:val="24"/>
          <w:szCs w:val="24"/>
        </w:rPr>
        <w:t xml:space="preserve">perceived differences in the </w:t>
      </w:r>
      <w:r w:rsidR="000A15AB" w:rsidRPr="00A07B81">
        <w:rPr>
          <w:rFonts w:ascii="Times New Roman" w:hAnsi="Times New Roman" w:cs="Times New Roman"/>
          <w:i/>
          <w:iCs/>
          <w:sz w:val="24"/>
          <w:szCs w:val="24"/>
        </w:rPr>
        <w:t>phenomenon</w:t>
      </w:r>
      <w:r w:rsidR="00D76D31" w:rsidRPr="00A07B81">
        <w:rPr>
          <w:rFonts w:ascii="Times New Roman" w:hAnsi="Times New Roman" w:cs="Times New Roman"/>
          <w:sz w:val="24"/>
          <w:szCs w:val="24"/>
        </w:rPr>
        <w:t xml:space="preserve"> </w:t>
      </w:r>
      <w:r w:rsidR="000A15AB" w:rsidRPr="00A07B81">
        <w:rPr>
          <w:rFonts w:ascii="Times New Roman" w:hAnsi="Times New Roman" w:cs="Times New Roman"/>
          <w:sz w:val="24"/>
          <w:szCs w:val="24"/>
          <w:lang w:eastAsia="en-US"/>
        </w:rPr>
        <w:t>lessen our metaphysical empathy with others, b</w:t>
      </w:r>
      <w:r w:rsidR="000A15AB" w:rsidRPr="00A07B81">
        <w:rPr>
          <w:rFonts w:ascii="Times New Roman" w:hAnsi="Times New Roman" w:cs="Times New Roman"/>
          <w:sz w:val="24"/>
          <w:szCs w:val="24"/>
        </w:rPr>
        <w:t xml:space="preserve">ecause we are </w:t>
      </w:r>
      <w:r w:rsidR="00C81A40">
        <w:rPr>
          <w:rFonts w:ascii="Times New Roman" w:hAnsi="Times New Roman" w:cs="Times New Roman"/>
          <w:sz w:val="24"/>
          <w:szCs w:val="24"/>
        </w:rPr>
        <w:t>distracted</w:t>
      </w:r>
      <w:r w:rsidR="000A15AB" w:rsidRPr="00A07B81">
        <w:rPr>
          <w:rFonts w:ascii="Times New Roman" w:hAnsi="Times New Roman" w:cs="Times New Roman"/>
          <w:sz w:val="24"/>
          <w:szCs w:val="24"/>
        </w:rPr>
        <w:t xml:space="preserve"> by distance, colour, language</w:t>
      </w:r>
      <w:r w:rsidR="00027DF5" w:rsidRPr="00A07B81">
        <w:rPr>
          <w:rFonts w:ascii="Times New Roman" w:hAnsi="Times New Roman" w:cs="Times New Roman"/>
          <w:sz w:val="24"/>
          <w:szCs w:val="24"/>
        </w:rPr>
        <w:t>, or another artefact</w:t>
      </w:r>
      <w:r w:rsidR="000A15AB" w:rsidRPr="00A07B81">
        <w:rPr>
          <w:rFonts w:ascii="Times New Roman" w:hAnsi="Times New Roman" w:cs="Times New Roman"/>
          <w:sz w:val="24"/>
          <w:szCs w:val="24"/>
        </w:rPr>
        <w:t>.</w:t>
      </w:r>
      <w:r w:rsidR="00420B65" w:rsidRPr="00A07B81">
        <w:rPr>
          <w:rFonts w:ascii="Times New Roman" w:hAnsi="Times New Roman" w:cs="Times New Roman"/>
          <w:sz w:val="24"/>
          <w:szCs w:val="24"/>
        </w:rPr>
        <w:t xml:space="preserve"> </w:t>
      </w:r>
      <w:r w:rsidRPr="00A07B81">
        <w:rPr>
          <w:rFonts w:ascii="Times New Roman" w:hAnsi="Times New Roman" w:cs="Times New Roman"/>
          <w:sz w:val="24"/>
          <w:szCs w:val="24"/>
          <w:lang w:eastAsia="en-US"/>
        </w:rPr>
        <w:t>We might then make moral decisions influenced by these in-group/out-of-group factors, rather than on a values-neutral, meritorious assessment of the action in its context. As we will argue</w:t>
      </w:r>
      <w:r w:rsidR="009D27D7" w:rsidRPr="00A07B81">
        <w:rPr>
          <w:rFonts w:ascii="Times New Roman" w:hAnsi="Times New Roman" w:cs="Times New Roman"/>
          <w:sz w:val="24"/>
          <w:szCs w:val="24"/>
          <w:lang w:eastAsia="en-US"/>
        </w:rPr>
        <w:t xml:space="preserve"> below</w:t>
      </w:r>
      <w:r w:rsidRPr="00A07B81">
        <w:rPr>
          <w:rFonts w:ascii="Times New Roman" w:hAnsi="Times New Roman" w:cs="Times New Roman"/>
          <w:sz w:val="24"/>
          <w:szCs w:val="24"/>
          <w:lang w:eastAsia="en-US"/>
        </w:rPr>
        <w:t xml:space="preserve">, one important </w:t>
      </w:r>
      <w:r w:rsidRPr="00A07B81">
        <w:rPr>
          <w:rFonts w:ascii="Times New Roman" w:hAnsi="Times New Roman" w:cs="Times New Roman"/>
          <w:sz w:val="24"/>
          <w:szCs w:val="24"/>
          <w:lang w:eastAsia="en-US"/>
        </w:rPr>
        <w:lastRenderedPageBreak/>
        <w:t xml:space="preserve">way to avoid this </w:t>
      </w:r>
      <w:r w:rsidR="00027DF5" w:rsidRPr="00A07B81">
        <w:rPr>
          <w:rFonts w:ascii="Times New Roman" w:hAnsi="Times New Roman" w:cs="Times New Roman"/>
          <w:sz w:val="24"/>
          <w:szCs w:val="24"/>
          <w:lang w:eastAsia="en-US"/>
        </w:rPr>
        <w:t xml:space="preserve">situation </w:t>
      </w:r>
      <w:r w:rsidRPr="00A07B81">
        <w:rPr>
          <w:rFonts w:ascii="Times New Roman" w:hAnsi="Times New Roman" w:cs="Times New Roman"/>
          <w:sz w:val="24"/>
          <w:szCs w:val="24"/>
          <w:lang w:eastAsia="en-US"/>
        </w:rPr>
        <w:t xml:space="preserve">is to engage in dialogue amongst those affected, so as to come to recognize and minimize these </w:t>
      </w:r>
      <w:r w:rsidR="00420B65" w:rsidRPr="00A07B81">
        <w:rPr>
          <w:rFonts w:ascii="Times New Roman" w:hAnsi="Times New Roman" w:cs="Times New Roman"/>
          <w:sz w:val="24"/>
          <w:szCs w:val="24"/>
          <w:lang w:eastAsia="en-US"/>
        </w:rPr>
        <w:t xml:space="preserve">errant </w:t>
      </w:r>
      <w:r w:rsidR="00B25396" w:rsidRPr="00A07B81">
        <w:rPr>
          <w:rFonts w:ascii="Times New Roman" w:hAnsi="Times New Roman" w:cs="Times New Roman"/>
          <w:sz w:val="24"/>
          <w:szCs w:val="24"/>
          <w:lang w:eastAsia="en-US"/>
        </w:rPr>
        <w:t xml:space="preserve">moral </w:t>
      </w:r>
      <w:r w:rsidRPr="00A07B81">
        <w:rPr>
          <w:rFonts w:ascii="Times New Roman" w:hAnsi="Times New Roman" w:cs="Times New Roman"/>
          <w:sz w:val="24"/>
          <w:szCs w:val="24"/>
          <w:lang w:eastAsia="en-US"/>
        </w:rPr>
        <w:t>motivators</w:t>
      </w:r>
      <w:r w:rsidR="00B31EDD" w:rsidRPr="00A07B81">
        <w:rPr>
          <w:rFonts w:ascii="Times New Roman" w:hAnsi="Times New Roman" w:cs="Times New Roman"/>
          <w:sz w:val="24"/>
          <w:szCs w:val="24"/>
          <w:lang w:eastAsia="en-US"/>
        </w:rPr>
        <w:t>.</w:t>
      </w:r>
    </w:p>
    <w:p w14:paraId="7498C877" w14:textId="7EA3E10E" w:rsidR="007A7386" w:rsidRPr="00A07B81" w:rsidRDefault="008D23A5" w:rsidP="00A07B81">
      <w:pPr>
        <w:autoSpaceDE w:val="0"/>
        <w:autoSpaceDN w:val="0"/>
        <w:adjustRightInd w:val="0"/>
        <w:spacing w:after="240" w:line="480" w:lineRule="auto"/>
        <w:jc w:val="both"/>
        <w:rPr>
          <w:rFonts w:ascii="Times New Roman" w:hAnsi="Times New Roman" w:cs="Times New Roman"/>
          <w:color w:val="000000" w:themeColor="text1"/>
          <w:sz w:val="24"/>
          <w:szCs w:val="24"/>
          <w:lang w:eastAsia="en-US"/>
        </w:rPr>
      </w:pPr>
      <w:r w:rsidRPr="00A07B81">
        <w:rPr>
          <w:rFonts w:ascii="Times New Roman" w:hAnsi="Times New Roman" w:cs="Times New Roman"/>
          <w:sz w:val="24"/>
          <w:szCs w:val="24"/>
          <w:lang w:eastAsia="en-US"/>
        </w:rPr>
        <w:t>O</w:t>
      </w:r>
      <w:r w:rsidR="006D7C29" w:rsidRPr="00A07B81">
        <w:rPr>
          <w:rFonts w:ascii="Times New Roman" w:hAnsi="Times New Roman" w:cs="Times New Roman"/>
          <w:sz w:val="24"/>
          <w:szCs w:val="24"/>
          <w:lang w:eastAsia="en-US"/>
        </w:rPr>
        <w:t xml:space="preserve">ur </w:t>
      </w:r>
      <w:r w:rsidR="009F774A" w:rsidRPr="00A07B81">
        <w:rPr>
          <w:rFonts w:ascii="Times New Roman" w:hAnsi="Times New Roman" w:cs="Times New Roman"/>
          <w:sz w:val="24"/>
          <w:szCs w:val="24"/>
          <w:lang w:eastAsia="en-US"/>
        </w:rPr>
        <w:t xml:space="preserve">discussion </w:t>
      </w:r>
      <w:r w:rsidR="006D7C29" w:rsidRPr="00A07B81">
        <w:rPr>
          <w:rFonts w:ascii="Times New Roman" w:hAnsi="Times New Roman" w:cs="Times New Roman"/>
          <w:sz w:val="24"/>
          <w:szCs w:val="24"/>
          <w:lang w:eastAsia="en-US"/>
        </w:rPr>
        <w:t>about the near</w:t>
      </w:r>
      <w:r w:rsidR="00793A75" w:rsidRPr="00A07B81">
        <w:rPr>
          <w:rFonts w:ascii="Times New Roman" w:hAnsi="Times New Roman" w:cs="Times New Roman"/>
          <w:sz w:val="24"/>
          <w:szCs w:val="24"/>
          <w:lang w:eastAsia="en-US"/>
        </w:rPr>
        <w:t>-</w:t>
      </w:r>
      <w:r w:rsidR="006D7C29" w:rsidRPr="00A07B81">
        <w:rPr>
          <w:rFonts w:ascii="Times New Roman" w:hAnsi="Times New Roman" w:cs="Times New Roman"/>
          <w:sz w:val="24"/>
          <w:szCs w:val="24"/>
          <w:lang w:eastAsia="en-US"/>
        </w:rPr>
        <w:t xml:space="preserve">other </w:t>
      </w:r>
      <w:r w:rsidR="009F774A" w:rsidRPr="00A07B81">
        <w:rPr>
          <w:rFonts w:ascii="Times New Roman" w:hAnsi="Times New Roman" w:cs="Times New Roman"/>
          <w:sz w:val="24"/>
          <w:szCs w:val="24"/>
          <w:lang w:eastAsia="en-US"/>
        </w:rPr>
        <w:t>under</w:t>
      </w:r>
      <w:r w:rsidRPr="00A07B81">
        <w:rPr>
          <w:rFonts w:ascii="Times New Roman" w:hAnsi="Times New Roman" w:cs="Times New Roman"/>
          <w:sz w:val="24"/>
          <w:szCs w:val="24"/>
          <w:lang w:eastAsia="en-US"/>
        </w:rPr>
        <w:t xml:space="preserve">lined </w:t>
      </w:r>
      <w:r w:rsidR="009F774A" w:rsidRPr="00A07B81">
        <w:rPr>
          <w:rFonts w:ascii="Times New Roman" w:hAnsi="Times New Roman" w:cs="Times New Roman"/>
          <w:sz w:val="24"/>
          <w:szCs w:val="24"/>
          <w:lang w:eastAsia="en-US"/>
        </w:rPr>
        <w:t xml:space="preserve">our inter-connectivity as </w:t>
      </w:r>
      <w:r w:rsidR="00360472" w:rsidRPr="00A07B81">
        <w:rPr>
          <w:rFonts w:ascii="Times New Roman" w:hAnsi="Times New Roman" w:cs="Times New Roman"/>
          <w:sz w:val="24"/>
          <w:szCs w:val="24"/>
          <w:lang w:eastAsia="en-US"/>
        </w:rPr>
        <w:t>human beings</w:t>
      </w:r>
      <w:r w:rsidRPr="00A07B81">
        <w:rPr>
          <w:rFonts w:ascii="Times New Roman" w:hAnsi="Times New Roman" w:cs="Times New Roman"/>
          <w:sz w:val="24"/>
          <w:szCs w:val="24"/>
          <w:lang w:eastAsia="en-US"/>
        </w:rPr>
        <w:t>. T</w:t>
      </w:r>
      <w:r w:rsidR="006D7C29" w:rsidRPr="00A07B81">
        <w:rPr>
          <w:rFonts w:ascii="Times New Roman" w:hAnsi="Times New Roman" w:cs="Times New Roman"/>
          <w:sz w:val="24"/>
          <w:szCs w:val="24"/>
          <w:lang w:eastAsia="en-US"/>
        </w:rPr>
        <w:t xml:space="preserve">hree things need to be made clear regarding the </w:t>
      </w:r>
      <w:r w:rsidR="00027DF5" w:rsidRPr="00A07B81">
        <w:rPr>
          <w:rFonts w:ascii="Times New Roman" w:hAnsi="Times New Roman" w:cs="Times New Roman"/>
          <w:sz w:val="24"/>
          <w:szCs w:val="24"/>
          <w:lang w:eastAsia="en-US"/>
        </w:rPr>
        <w:t>“</w:t>
      </w:r>
      <w:r w:rsidR="006D7C29" w:rsidRPr="00A07B81">
        <w:rPr>
          <w:rFonts w:ascii="Times New Roman" w:hAnsi="Times New Roman" w:cs="Times New Roman"/>
          <w:sz w:val="24"/>
          <w:szCs w:val="24"/>
          <w:lang w:eastAsia="en-US"/>
        </w:rPr>
        <w:t>far</w:t>
      </w:r>
      <w:r w:rsidR="00793A75" w:rsidRPr="00A07B81">
        <w:rPr>
          <w:rFonts w:ascii="Times New Roman" w:hAnsi="Times New Roman" w:cs="Times New Roman"/>
          <w:sz w:val="24"/>
          <w:szCs w:val="24"/>
          <w:lang w:eastAsia="en-US"/>
        </w:rPr>
        <w:t>-</w:t>
      </w:r>
      <w:r w:rsidR="006D7C29" w:rsidRPr="00A07B81">
        <w:rPr>
          <w:rFonts w:ascii="Times New Roman" w:hAnsi="Times New Roman" w:cs="Times New Roman"/>
          <w:sz w:val="24"/>
          <w:szCs w:val="24"/>
          <w:lang w:eastAsia="en-US"/>
        </w:rPr>
        <w:t>other</w:t>
      </w:r>
      <w:r w:rsidR="00027DF5" w:rsidRPr="00A07B81">
        <w:rPr>
          <w:rFonts w:ascii="Times New Roman" w:hAnsi="Times New Roman" w:cs="Times New Roman"/>
          <w:sz w:val="24"/>
          <w:szCs w:val="24"/>
          <w:lang w:eastAsia="en-US"/>
        </w:rPr>
        <w:t>”</w:t>
      </w:r>
      <w:r w:rsidR="00896A36" w:rsidRPr="00A07B81">
        <w:rPr>
          <w:rFonts w:ascii="Times New Roman" w:hAnsi="Times New Roman" w:cs="Times New Roman"/>
          <w:sz w:val="24"/>
          <w:szCs w:val="24"/>
          <w:lang w:eastAsia="en-US"/>
        </w:rPr>
        <w:fldChar w:fldCharType="begin"/>
      </w:r>
      <w:r w:rsidR="00844322">
        <w:rPr>
          <w:rFonts w:ascii="Times New Roman" w:hAnsi="Times New Roman" w:cs="Times New Roman"/>
          <w:sz w:val="24"/>
          <w:szCs w:val="24"/>
          <w:lang w:eastAsia="en-US"/>
        </w:rPr>
        <w:instrText xml:space="preserve"> ADDIN EN.CITE &lt;EndNote&gt;&lt;Cite&gt;&lt;Author&gt;Staszak&lt;/Author&gt;&lt;Year&gt;2009&lt;/Year&gt;&lt;RecNum&gt;3095&lt;/RecNum&gt;&lt;DisplayText&gt;(Staszak 2009)&lt;/DisplayText&gt;&lt;record&gt;&lt;rec-number&gt;3095&lt;/rec-number&gt;&lt;foreign-keys&gt;&lt;key app="EN" db-id="5ds5dar5xtrfames2zovpt0m0xazrdt552tt" timestamp="1648506568"&gt;3095&lt;/key&gt;&lt;/foreign-keys&gt;&lt;ref-type name="Encyclopedia"&gt;53&lt;/ref-type&gt;&lt;contributors&gt;&lt;authors&gt;&lt;author&gt;Staszak, Jean-Francois&lt;/author&gt;&lt;/authors&gt;&lt;secondary-authors&gt;&lt;author&gt;Kitchin, R&lt;/author&gt;&lt;author&gt;Thrift, N&lt;/author&gt;&lt;/secondary-authors&gt;&lt;/contributors&gt;&lt;titles&gt;&lt;title&gt;Other/Otherness&lt;/title&gt;&lt;secondary-title&gt;International Encyclopedia of Human Geography: A 12-Volume Set&lt;/secondary-title&gt;&lt;/titles&gt;&lt;edition&gt;1st&lt;/edition&gt;&lt;dates&gt;&lt;year&gt;2009&lt;/year&gt;&lt;/dates&gt;&lt;pub-location&gt;Oxford&lt;/pub-location&gt;&lt;publisher&gt;Elsevier Science&lt;/publisher&gt;&lt;isbn&gt;978-0-08-044911-1&lt;/isbn&gt;&lt;urls&gt;&lt;related-urls&gt;&lt;url&gt;https://archive-ouverte.unige.ch/unige:77582&lt;/url&gt;&lt;/related-urls&gt;&lt;/urls&gt;&lt;/record&gt;&lt;/Cite&gt;&lt;/EndNote&gt;</w:instrText>
      </w:r>
      <w:r w:rsidR="00896A36" w:rsidRPr="00A07B81">
        <w:rPr>
          <w:rFonts w:ascii="Times New Roman" w:hAnsi="Times New Roman" w:cs="Times New Roman"/>
          <w:sz w:val="24"/>
          <w:szCs w:val="24"/>
          <w:lang w:eastAsia="en-US"/>
        </w:rPr>
        <w:fldChar w:fldCharType="separate"/>
      </w:r>
      <w:r w:rsidR="00844322">
        <w:rPr>
          <w:rFonts w:ascii="Times New Roman" w:hAnsi="Times New Roman" w:cs="Times New Roman"/>
          <w:noProof/>
          <w:sz w:val="24"/>
          <w:szCs w:val="24"/>
          <w:lang w:eastAsia="en-US"/>
        </w:rPr>
        <w:t xml:space="preserve"> (Staszak 2009)</w:t>
      </w:r>
      <w:r w:rsidR="00896A36" w:rsidRPr="00A07B81">
        <w:rPr>
          <w:rFonts w:ascii="Times New Roman" w:hAnsi="Times New Roman" w:cs="Times New Roman"/>
          <w:sz w:val="24"/>
          <w:szCs w:val="24"/>
          <w:lang w:eastAsia="en-US"/>
        </w:rPr>
        <w:fldChar w:fldCharType="end"/>
      </w:r>
      <w:r w:rsidR="00A96763">
        <w:rPr>
          <w:rFonts w:ascii="Times New Roman" w:hAnsi="Times New Roman" w:cs="Times New Roman"/>
          <w:sz w:val="24"/>
          <w:szCs w:val="24"/>
          <w:lang w:eastAsia="en-US"/>
        </w:rPr>
        <w:t>.</w:t>
      </w:r>
      <w:r w:rsidR="006D7C29" w:rsidRPr="00A07B81">
        <w:rPr>
          <w:rFonts w:ascii="Times New Roman" w:hAnsi="Times New Roman" w:cs="Times New Roman"/>
          <w:sz w:val="24"/>
          <w:szCs w:val="24"/>
          <w:lang w:eastAsia="en-US"/>
        </w:rPr>
        <w:t xml:space="preserve"> </w:t>
      </w:r>
      <w:r w:rsidR="009F774A" w:rsidRPr="00A07B81">
        <w:rPr>
          <w:rFonts w:ascii="Times New Roman" w:hAnsi="Times New Roman" w:cs="Times New Roman"/>
          <w:sz w:val="24"/>
          <w:szCs w:val="24"/>
          <w:lang w:eastAsia="en-US"/>
        </w:rPr>
        <w:t xml:space="preserve">First, </w:t>
      </w:r>
      <w:r w:rsidR="009129E8" w:rsidRPr="00A07B81">
        <w:rPr>
          <w:rFonts w:ascii="Times New Roman" w:hAnsi="Times New Roman" w:cs="Times New Roman"/>
          <w:sz w:val="24"/>
          <w:szCs w:val="24"/>
          <w:lang w:eastAsia="en-US"/>
        </w:rPr>
        <w:t>the far</w:t>
      </w:r>
      <w:r w:rsidR="00DD6DBF" w:rsidRPr="00A07B81">
        <w:rPr>
          <w:rFonts w:ascii="Times New Roman" w:hAnsi="Times New Roman" w:cs="Times New Roman"/>
          <w:sz w:val="24"/>
          <w:szCs w:val="24"/>
          <w:lang w:eastAsia="en-US"/>
        </w:rPr>
        <w:t xml:space="preserve"> </w:t>
      </w:r>
      <w:r w:rsidR="009129E8" w:rsidRPr="00A07B81">
        <w:rPr>
          <w:rFonts w:ascii="Times New Roman" w:hAnsi="Times New Roman" w:cs="Times New Roman"/>
          <w:sz w:val="24"/>
          <w:szCs w:val="24"/>
          <w:lang w:eastAsia="en-US"/>
        </w:rPr>
        <w:t>other means more than geographical location at a distance from us.</w:t>
      </w:r>
      <w:r w:rsidR="00B85C3B" w:rsidRPr="00A07B81">
        <w:rPr>
          <w:rFonts w:ascii="Times New Roman" w:hAnsi="Times New Roman" w:cs="Times New Roman"/>
          <w:sz w:val="24"/>
          <w:szCs w:val="24"/>
          <w:lang w:eastAsia="en-US"/>
        </w:rPr>
        <w:t xml:space="preserve"> The concept includes those in my neighbourhood who look different, who speak differently, who have different religious or political or cultural inclinations,</w:t>
      </w:r>
      <w:r w:rsidR="009F774A" w:rsidRPr="00A07B81">
        <w:rPr>
          <w:rFonts w:ascii="Times New Roman" w:hAnsi="Times New Roman" w:cs="Times New Roman"/>
          <w:sz w:val="24"/>
          <w:szCs w:val="24"/>
          <w:lang w:eastAsia="en-US"/>
        </w:rPr>
        <w:t xml:space="preserve"> or</w:t>
      </w:r>
      <w:r w:rsidR="00B85C3B" w:rsidRPr="00A07B81">
        <w:rPr>
          <w:rFonts w:ascii="Times New Roman" w:hAnsi="Times New Roman" w:cs="Times New Roman"/>
          <w:sz w:val="24"/>
          <w:szCs w:val="24"/>
          <w:lang w:eastAsia="en-US"/>
        </w:rPr>
        <w:t xml:space="preserve"> sexual proclivities. </w:t>
      </w:r>
      <w:r w:rsidR="009F774A" w:rsidRPr="00A07B81">
        <w:rPr>
          <w:rFonts w:ascii="Times New Roman" w:hAnsi="Times New Roman" w:cs="Times New Roman"/>
          <w:sz w:val="24"/>
          <w:szCs w:val="24"/>
          <w:lang w:eastAsia="en-US"/>
        </w:rPr>
        <w:t xml:space="preserve">Second, </w:t>
      </w:r>
      <w:r w:rsidR="00937022" w:rsidRPr="00A07B81">
        <w:rPr>
          <w:rFonts w:ascii="Times New Roman" w:hAnsi="Times New Roman" w:cs="Times New Roman"/>
          <w:sz w:val="24"/>
          <w:szCs w:val="24"/>
          <w:lang w:eastAsia="en-US"/>
        </w:rPr>
        <w:t>a large part of this unlike-me</w:t>
      </w:r>
      <w:r w:rsidR="009D27D7" w:rsidRPr="00A07B81">
        <w:rPr>
          <w:rFonts w:ascii="Times New Roman" w:hAnsi="Times New Roman" w:cs="Times New Roman"/>
          <w:sz w:val="24"/>
          <w:szCs w:val="24"/>
          <w:lang w:eastAsia="en-US"/>
        </w:rPr>
        <w:t>-because-different</w:t>
      </w:r>
      <w:r w:rsidR="00937022" w:rsidRPr="00A07B81">
        <w:rPr>
          <w:rFonts w:ascii="Times New Roman" w:hAnsi="Times New Roman" w:cs="Times New Roman"/>
          <w:sz w:val="24"/>
          <w:szCs w:val="24"/>
          <w:lang w:eastAsia="en-US"/>
        </w:rPr>
        <w:t xml:space="preserve"> optic, is from my </w:t>
      </w:r>
      <w:r w:rsidR="00E67DAF" w:rsidRPr="00A07B81">
        <w:rPr>
          <w:rFonts w:ascii="Times New Roman" w:hAnsi="Times New Roman" w:cs="Times New Roman"/>
          <w:sz w:val="24"/>
          <w:szCs w:val="24"/>
          <w:lang w:eastAsia="en-US"/>
        </w:rPr>
        <w:t xml:space="preserve">subjective </w:t>
      </w:r>
      <w:r w:rsidR="00937022" w:rsidRPr="00A07B81">
        <w:rPr>
          <w:rFonts w:ascii="Times New Roman" w:hAnsi="Times New Roman" w:cs="Times New Roman"/>
          <w:sz w:val="24"/>
          <w:szCs w:val="24"/>
          <w:lang w:eastAsia="en-US"/>
        </w:rPr>
        <w:t>perspective</w:t>
      </w:r>
      <w:r w:rsidR="009D27D7" w:rsidRPr="00A07B81">
        <w:rPr>
          <w:rFonts w:ascii="Times New Roman" w:hAnsi="Times New Roman" w:cs="Times New Roman"/>
          <w:sz w:val="24"/>
          <w:szCs w:val="24"/>
          <w:lang w:eastAsia="en-US"/>
        </w:rPr>
        <w:t xml:space="preserve"> only</w:t>
      </w:r>
      <w:r w:rsidR="009F774A" w:rsidRPr="00A07B81">
        <w:rPr>
          <w:rFonts w:ascii="Times New Roman" w:hAnsi="Times New Roman" w:cs="Times New Roman"/>
          <w:sz w:val="24"/>
          <w:szCs w:val="24"/>
          <w:lang w:eastAsia="en-US"/>
        </w:rPr>
        <w:t xml:space="preserve">. For example, </w:t>
      </w:r>
      <w:r w:rsidR="00E339E7" w:rsidRPr="00A07B81">
        <w:rPr>
          <w:rFonts w:ascii="Times New Roman" w:hAnsi="Times New Roman" w:cs="Times New Roman"/>
          <w:sz w:val="24"/>
          <w:szCs w:val="24"/>
          <w:lang w:eastAsia="en-US"/>
        </w:rPr>
        <w:t xml:space="preserve">biological </w:t>
      </w:r>
      <w:r w:rsidR="009F774A" w:rsidRPr="00A07B81">
        <w:rPr>
          <w:rFonts w:ascii="Times New Roman" w:hAnsi="Times New Roman" w:cs="Times New Roman"/>
          <w:sz w:val="24"/>
          <w:szCs w:val="24"/>
          <w:lang w:eastAsia="en-US"/>
        </w:rPr>
        <w:t>sex</w:t>
      </w:r>
      <w:r w:rsidR="00E339E7" w:rsidRPr="00A07B81">
        <w:rPr>
          <w:rFonts w:ascii="Times New Roman" w:hAnsi="Times New Roman" w:cs="Times New Roman"/>
          <w:sz w:val="24"/>
          <w:szCs w:val="24"/>
          <w:lang w:eastAsia="en-US"/>
        </w:rPr>
        <w:t xml:space="preserve"> is a fact, whereas </w:t>
      </w:r>
      <w:r w:rsidR="009F774A" w:rsidRPr="00A07B81">
        <w:rPr>
          <w:rFonts w:ascii="Times New Roman" w:hAnsi="Times New Roman" w:cs="Times New Roman"/>
          <w:sz w:val="24"/>
          <w:szCs w:val="24"/>
          <w:lang w:eastAsia="en-US"/>
        </w:rPr>
        <w:t>gender</w:t>
      </w:r>
      <w:r w:rsidR="00E339E7" w:rsidRPr="00A07B81">
        <w:rPr>
          <w:rFonts w:ascii="Times New Roman" w:hAnsi="Times New Roman" w:cs="Times New Roman"/>
          <w:sz w:val="24"/>
          <w:szCs w:val="24"/>
          <w:lang w:eastAsia="en-US"/>
        </w:rPr>
        <w:t xml:space="preserve">-identity is a </w:t>
      </w:r>
      <w:r w:rsidR="004E6114" w:rsidRPr="00A07B81">
        <w:rPr>
          <w:rFonts w:ascii="Times New Roman" w:hAnsi="Times New Roman" w:cs="Times New Roman"/>
          <w:sz w:val="24"/>
          <w:szCs w:val="24"/>
          <w:lang w:eastAsia="en-US"/>
        </w:rPr>
        <w:t xml:space="preserve">perceived </w:t>
      </w:r>
      <w:r w:rsidR="00E339E7" w:rsidRPr="00A07B81">
        <w:rPr>
          <w:rFonts w:ascii="Times New Roman" w:hAnsi="Times New Roman" w:cs="Times New Roman"/>
          <w:sz w:val="24"/>
          <w:szCs w:val="24"/>
          <w:lang w:eastAsia="en-US"/>
        </w:rPr>
        <w:t xml:space="preserve">difference. </w:t>
      </w:r>
      <w:r w:rsidR="009F774A" w:rsidRPr="00A07B81">
        <w:rPr>
          <w:rFonts w:ascii="Times New Roman" w:hAnsi="Times New Roman" w:cs="Times New Roman"/>
          <w:sz w:val="24"/>
          <w:szCs w:val="24"/>
          <w:lang w:eastAsia="en-US"/>
        </w:rPr>
        <w:t>Third, those groups of people judged to be unlike</w:t>
      </w:r>
      <w:r w:rsidR="009D27D7" w:rsidRPr="00A07B81">
        <w:rPr>
          <w:rFonts w:ascii="Times New Roman" w:hAnsi="Times New Roman" w:cs="Times New Roman"/>
          <w:sz w:val="24"/>
          <w:szCs w:val="24"/>
          <w:lang w:eastAsia="en-US"/>
        </w:rPr>
        <w:t>-</w:t>
      </w:r>
      <w:r w:rsidR="009F774A" w:rsidRPr="00A07B81">
        <w:rPr>
          <w:rFonts w:ascii="Times New Roman" w:hAnsi="Times New Roman" w:cs="Times New Roman"/>
          <w:sz w:val="24"/>
          <w:szCs w:val="24"/>
          <w:lang w:eastAsia="en-US"/>
        </w:rPr>
        <w:t xml:space="preserve">me, are vulnerable to </w:t>
      </w:r>
      <w:r w:rsidR="00A23E80" w:rsidRPr="00A07B81">
        <w:rPr>
          <w:rFonts w:ascii="Times New Roman" w:hAnsi="Times New Roman" w:cs="Times New Roman"/>
          <w:sz w:val="24"/>
          <w:szCs w:val="24"/>
          <w:lang w:eastAsia="en-US"/>
        </w:rPr>
        <w:t xml:space="preserve">marginalisation or </w:t>
      </w:r>
      <w:r w:rsidR="009F774A" w:rsidRPr="00A07B81">
        <w:rPr>
          <w:rFonts w:ascii="Times New Roman" w:hAnsi="Times New Roman" w:cs="Times New Roman"/>
          <w:sz w:val="24"/>
          <w:szCs w:val="24"/>
          <w:lang w:eastAsia="en-US"/>
        </w:rPr>
        <w:t xml:space="preserve">discrimination </w:t>
      </w:r>
      <w:r w:rsidR="00195569" w:rsidRPr="00A07B81">
        <w:rPr>
          <w:rFonts w:ascii="Times New Roman" w:hAnsi="Times New Roman" w:cs="Times New Roman"/>
          <w:sz w:val="24"/>
          <w:szCs w:val="24"/>
          <w:lang w:eastAsia="en-US"/>
        </w:rPr>
        <w:t>by the dominant group</w:t>
      </w:r>
      <w:r w:rsidR="009F774A" w:rsidRPr="00A07B81">
        <w:rPr>
          <w:rFonts w:ascii="Times New Roman" w:hAnsi="Times New Roman" w:cs="Times New Roman"/>
          <w:sz w:val="24"/>
          <w:szCs w:val="24"/>
          <w:lang w:eastAsia="en-US"/>
        </w:rPr>
        <w:t>.</w:t>
      </w:r>
      <w:r w:rsidR="00773DBC">
        <w:rPr>
          <w:rFonts w:ascii="Times New Roman" w:hAnsi="Times New Roman" w:cs="Times New Roman"/>
          <w:sz w:val="24"/>
          <w:szCs w:val="24"/>
          <w:lang w:eastAsia="en-US"/>
        </w:rPr>
        <w:t xml:space="preserve"> </w:t>
      </w:r>
      <w:r w:rsidR="005F2885">
        <w:rPr>
          <w:rFonts w:ascii="Times New Roman" w:hAnsi="Times New Roman" w:cs="Times New Roman"/>
          <w:sz w:val="24"/>
          <w:szCs w:val="24"/>
          <w:lang w:eastAsia="en-US"/>
        </w:rPr>
        <w:t>H</w:t>
      </w:r>
      <w:r w:rsidR="00E339E7" w:rsidRPr="00A07B81">
        <w:rPr>
          <w:rFonts w:ascii="Times New Roman" w:hAnsi="Times New Roman" w:cs="Times New Roman"/>
          <w:sz w:val="24"/>
          <w:szCs w:val="24"/>
          <w:lang w:eastAsia="en-US"/>
        </w:rPr>
        <w:t xml:space="preserve">istorically, </w:t>
      </w:r>
      <w:r w:rsidR="00027DF5" w:rsidRPr="00A07B81">
        <w:rPr>
          <w:rFonts w:ascii="Times New Roman" w:hAnsi="Times New Roman" w:cs="Times New Roman"/>
          <w:sz w:val="24"/>
          <w:szCs w:val="24"/>
          <w:lang w:eastAsia="en-US"/>
        </w:rPr>
        <w:t>W</w:t>
      </w:r>
      <w:r w:rsidR="00E339E7" w:rsidRPr="00A07B81">
        <w:rPr>
          <w:rFonts w:ascii="Times New Roman" w:hAnsi="Times New Roman" w:cs="Times New Roman"/>
          <w:sz w:val="24"/>
          <w:szCs w:val="24"/>
          <w:lang w:eastAsia="en-US"/>
        </w:rPr>
        <w:t xml:space="preserve">estern colonial powers have subjugated those peoples who are not like them. </w:t>
      </w:r>
      <w:r w:rsidR="004E6114" w:rsidRPr="00A07B81">
        <w:rPr>
          <w:rFonts w:ascii="Times New Roman" w:hAnsi="Times New Roman" w:cs="Times New Roman"/>
          <w:sz w:val="24"/>
          <w:szCs w:val="24"/>
          <w:lang w:eastAsia="en-US"/>
        </w:rPr>
        <w:t xml:space="preserve">It is the dominant group </w:t>
      </w:r>
      <w:r w:rsidR="00027DF5" w:rsidRPr="00A07B81">
        <w:rPr>
          <w:rFonts w:ascii="Times New Roman" w:hAnsi="Times New Roman" w:cs="Times New Roman"/>
          <w:sz w:val="24"/>
          <w:szCs w:val="24"/>
          <w:lang w:eastAsia="en-US"/>
        </w:rPr>
        <w:t xml:space="preserve">that </w:t>
      </w:r>
      <w:r w:rsidR="004E6114" w:rsidRPr="00A07B81">
        <w:rPr>
          <w:rFonts w:ascii="Times New Roman" w:hAnsi="Times New Roman" w:cs="Times New Roman"/>
          <w:sz w:val="24"/>
          <w:szCs w:val="24"/>
          <w:lang w:eastAsia="en-US"/>
        </w:rPr>
        <w:t xml:space="preserve">can specify, and act upon, categories of “difference” – by devaluing the particularity of the </w:t>
      </w:r>
      <w:r w:rsidR="00027DF5" w:rsidRPr="00A07B81">
        <w:rPr>
          <w:rFonts w:ascii="Times New Roman" w:hAnsi="Times New Roman" w:cs="Times New Roman"/>
          <w:sz w:val="24"/>
          <w:szCs w:val="24"/>
          <w:lang w:eastAsia="en-US"/>
        </w:rPr>
        <w:t>o</w:t>
      </w:r>
      <w:r w:rsidR="004E6114" w:rsidRPr="00A07B81">
        <w:rPr>
          <w:rFonts w:ascii="Times New Roman" w:hAnsi="Times New Roman" w:cs="Times New Roman"/>
          <w:sz w:val="24"/>
          <w:szCs w:val="24"/>
          <w:lang w:eastAsia="en-US"/>
        </w:rPr>
        <w:t>ther.</w:t>
      </w:r>
      <w:r w:rsidR="0042769B" w:rsidRPr="00A07B81">
        <w:rPr>
          <w:rFonts w:ascii="Times New Roman" w:hAnsi="Times New Roman" w:cs="Times New Roman"/>
          <w:sz w:val="24"/>
          <w:szCs w:val="24"/>
          <w:lang w:eastAsia="en-US"/>
        </w:rPr>
        <w:t xml:space="preserve"> Organised religion </w:t>
      </w:r>
      <w:r w:rsidR="00027DF5" w:rsidRPr="00A07B81">
        <w:rPr>
          <w:rFonts w:ascii="Times New Roman" w:hAnsi="Times New Roman" w:cs="Times New Roman"/>
          <w:sz w:val="24"/>
          <w:szCs w:val="24"/>
          <w:lang w:eastAsia="en-US"/>
        </w:rPr>
        <w:t xml:space="preserve">has often </w:t>
      </w:r>
      <w:r w:rsidR="0042769B" w:rsidRPr="00A07B81">
        <w:rPr>
          <w:rFonts w:ascii="Times New Roman" w:hAnsi="Times New Roman" w:cs="Times New Roman"/>
          <w:sz w:val="24"/>
          <w:szCs w:val="24"/>
          <w:lang w:eastAsia="en-US"/>
        </w:rPr>
        <w:t xml:space="preserve">reinforced differences according to colour and culture by </w:t>
      </w:r>
      <w:r w:rsidR="00195569" w:rsidRPr="00A07B81">
        <w:rPr>
          <w:rFonts w:ascii="Times New Roman" w:hAnsi="Times New Roman" w:cs="Times New Roman"/>
          <w:sz w:val="24"/>
          <w:szCs w:val="24"/>
          <w:lang w:eastAsia="en-US"/>
        </w:rPr>
        <w:t xml:space="preserve">categorising </w:t>
      </w:r>
      <w:r w:rsidR="0042769B" w:rsidRPr="00A07B81">
        <w:rPr>
          <w:rFonts w:ascii="Times New Roman" w:hAnsi="Times New Roman" w:cs="Times New Roman"/>
          <w:sz w:val="24"/>
          <w:szCs w:val="24"/>
          <w:lang w:eastAsia="en-US"/>
        </w:rPr>
        <w:t xml:space="preserve">those </w:t>
      </w:r>
      <w:r w:rsidRPr="00A07B81">
        <w:rPr>
          <w:rFonts w:ascii="Times New Roman" w:hAnsi="Times New Roman" w:cs="Times New Roman"/>
          <w:sz w:val="24"/>
          <w:szCs w:val="24"/>
          <w:lang w:eastAsia="en-US"/>
        </w:rPr>
        <w:t xml:space="preserve">white, civilised and </w:t>
      </w:r>
      <w:r w:rsidR="00195569" w:rsidRPr="00A07B81">
        <w:rPr>
          <w:rFonts w:ascii="Times New Roman" w:hAnsi="Times New Roman" w:cs="Times New Roman"/>
          <w:sz w:val="24"/>
          <w:szCs w:val="24"/>
          <w:lang w:eastAsia="en-US"/>
        </w:rPr>
        <w:t xml:space="preserve">God-fearing peoples who </w:t>
      </w:r>
      <w:r w:rsidR="00195569" w:rsidRPr="00A07B81">
        <w:rPr>
          <w:rFonts w:ascii="Times New Roman" w:hAnsi="Times New Roman" w:cs="Times New Roman"/>
          <w:color w:val="000000" w:themeColor="text1"/>
          <w:sz w:val="24"/>
          <w:szCs w:val="24"/>
          <w:lang w:eastAsia="en-US"/>
        </w:rPr>
        <w:t xml:space="preserve">would </w:t>
      </w:r>
      <w:r w:rsidR="0042769B" w:rsidRPr="00A07B81">
        <w:rPr>
          <w:rFonts w:ascii="Times New Roman" w:hAnsi="Times New Roman" w:cs="Times New Roman"/>
          <w:color w:val="000000" w:themeColor="text1"/>
          <w:sz w:val="24"/>
          <w:szCs w:val="24"/>
          <w:lang w:eastAsia="en-US"/>
        </w:rPr>
        <w:t>be saved</w:t>
      </w:r>
      <w:r w:rsidRPr="00A07B81">
        <w:rPr>
          <w:rFonts w:ascii="Times New Roman" w:hAnsi="Times New Roman" w:cs="Times New Roman"/>
          <w:color w:val="000000" w:themeColor="text1"/>
          <w:sz w:val="24"/>
          <w:szCs w:val="24"/>
          <w:lang w:eastAsia="en-US"/>
        </w:rPr>
        <w:t xml:space="preserve">, as different </w:t>
      </w:r>
      <w:r w:rsidR="00027DF5" w:rsidRPr="00A07B81">
        <w:rPr>
          <w:rFonts w:ascii="Times New Roman" w:hAnsi="Times New Roman" w:cs="Times New Roman"/>
          <w:color w:val="000000" w:themeColor="text1"/>
          <w:sz w:val="24"/>
          <w:szCs w:val="24"/>
          <w:lang w:eastAsia="en-US"/>
        </w:rPr>
        <w:t>from</w:t>
      </w:r>
      <w:r w:rsidRPr="00A07B81">
        <w:rPr>
          <w:rFonts w:ascii="Times New Roman" w:hAnsi="Times New Roman" w:cs="Times New Roman"/>
          <w:color w:val="000000" w:themeColor="text1"/>
          <w:sz w:val="24"/>
          <w:szCs w:val="24"/>
          <w:lang w:eastAsia="en-US"/>
        </w:rPr>
        <w:t xml:space="preserve"> coloured, uncivilised </w:t>
      </w:r>
      <w:r w:rsidR="0042769B" w:rsidRPr="00A07B81">
        <w:rPr>
          <w:rFonts w:ascii="Times New Roman" w:hAnsi="Times New Roman" w:cs="Times New Roman"/>
          <w:color w:val="000000" w:themeColor="text1"/>
          <w:sz w:val="24"/>
          <w:szCs w:val="24"/>
          <w:lang w:eastAsia="en-US"/>
        </w:rPr>
        <w:t xml:space="preserve">heathens </w:t>
      </w:r>
      <w:r w:rsidR="00195569" w:rsidRPr="00A07B81">
        <w:rPr>
          <w:rFonts w:ascii="Times New Roman" w:hAnsi="Times New Roman" w:cs="Times New Roman"/>
          <w:color w:val="000000" w:themeColor="text1"/>
          <w:sz w:val="24"/>
          <w:szCs w:val="24"/>
          <w:lang w:eastAsia="en-US"/>
        </w:rPr>
        <w:t xml:space="preserve">who would </w:t>
      </w:r>
      <w:r w:rsidR="0042769B" w:rsidRPr="00A07B81">
        <w:rPr>
          <w:rFonts w:ascii="Times New Roman" w:hAnsi="Times New Roman" w:cs="Times New Roman"/>
          <w:color w:val="000000" w:themeColor="text1"/>
          <w:sz w:val="24"/>
          <w:szCs w:val="24"/>
          <w:lang w:eastAsia="en-US"/>
        </w:rPr>
        <w:t>not be saved.</w:t>
      </w:r>
    </w:p>
    <w:p w14:paraId="17FF8727" w14:textId="179D0505" w:rsidR="009129E8" w:rsidRPr="00A07B81" w:rsidRDefault="00C873BB" w:rsidP="00A07B81">
      <w:pPr>
        <w:autoSpaceDE w:val="0"/>
        <w:autoSpaceDN w:val="0"/>
        <w:adjustRightInd w:val="0"/>
        <w:spacing w:after="240" w:line="480" w:lineRule="auto"/>
        <w:jc w:val="both"/>
        <w:rPr>
          <w:rFonts w:ascii="Times New Roman" w:hAnsi="Times New Roman" w:cs="Times New Roman"/>
          <w:color w:val="000000" w:themeColor="text1"/>
          <w:sz w:val="24"/>
          <w:szCs w:val="24"/>
          <w:lang w:eastAsia="en-US"/>
        </w:rPr>
      </w:pPr>
      <w:r w:rsidRPr="00A07B81">
        <w:rPr>
          <w:rFonts w:ascii="Times New Roman" w:hAnsi="Times New Roman" w:cs="Times New Roman"/>
          <w:color w:val="000000" w:themeColor="text1"/>
          <w:sz w:val="24"/>
          <w:szCs w:val="24"/>
          <w:lang w:eastAsia="en-US"/>
        </w:rPr>
        <w:t xml:space="preserve">“Othering” is </w:t>
      </w:r>
      <w:r w:rsidR="008E5BDD" w:rsidRPr="00A07B81">
        <w:rPr>
          <w:rFonts w:ascii="Times New Roman" w:hAnsi="Times New Roman" w:cs="Times New Roman"/>
          <w:color w:val="000000" w:themeColor="text1"/>
          <w:sz w:val="24"/>
          <w:szCs w:val="24"/>
          <w:lang w:eastAsia="en-US"/>
        </w:rPr>
        <w:t>the</w:t>
      </w:r>
      <w:r w:rsidRPr="00A07B81">
        <w:rPr>
          <w:rFonts w:ascii="Times New Roman" w:hAnsi="Times New Roman" w:cs="Times New Roman"/>
          <w:color w:val="000000" w:themeColor="text1"/>
          <w:sz w:val="24"/>
          <w:szCs w:val="24"/>
          <w:lang w:eastAsia="en-US"/>
        </w:rPr>
        <w:t xml:space="preserve"> term applied to </w:t>
      </w:r>
      <w:r w:rsidR="005F7182" w:rsidRPr="00A07B81">
        <w:rPr>
          <w:rFonts w:ascii="Times New Roman" w:hAnsi="Times New Roman" w:cs="Times New Roman"/>
          <w:color w:val="000000" w:themeColor="text1"/>
          <w:sz w:val="24"/>
          <w:szCs w:val="24"/>
          <w:lang w:eastAsia="en-US"/>
        </w:rPr>
        <w:t xml:space="preserve">categorising </w:t>
      </w:r>
      <w:r w:rsidR="008E5BDD" w:rsidRPr="00A07B81">
        <w:rPr>
          <w:rFonts w:ascii="Times New Roman" w:hAnsi="Times New Roman" w:cs="Times New Roman"/>
          <w:color w:val="000000" w:themeColor="text1"/>
          <w:sz w:val="24"/>
          <w:szCs w:val="24"/>
          <w:lang w:eastAsia="en-US"/>
        </w:rPr>
        <w:t xml:space="preserve">or assigning </w:t>
      </w:r>
      <w:r w:rsidRPr="00A07B81">
        <w:rPr>
          <w:rFonts w:ascii="Times New Roman" w:hAnsi="Times New Roman" w:cs="Times New Roman"/>
          <w:color w:val="000000" w:themeColor="text1"/>
          <w:sz w:val="24"/>
          <w:szCs w:val="24"/>
          <w:lang w:eastAsia="en-US"/>
        </w:rPr>
        <w:t xml:space="preserve">a difference into </w:t>
      </w:r>
      <w:r w:rsidR="005F7182" w:rsidRPr="00A07B81">
        <w:rPr>
          <w:rFonts w:ascii="Times New Roman" w:hAnsi="Times New Roman" w:cs="Times New Roman"/>
          <w:color w:val="000000" w:themeColor="text1"/>
          <w:sz w:val="24"/>
          <w:szCs w:val="24"/>
          <w:lang w:eastAsia="en-US"/>
        </w:rPr>
        <w:t>“</w:t>
      </w:r>
      <w:r w:rsidRPr="00A07B81">
        <w:rPr>
          <w:rFonts w:ascii="Times New Roman" w:hAnsi="Times New Roman" w:cs="Times New Roman"/>
          <w:color w:val="000000" w:themeColor="text1"/>
          <w:sz w:val="24"/>
          <w:szCs w:val="24"/>
          <w:lang w:eastAsia="en-US"/>
        </w:rPr>
        <w:t>otherness</w:t>
      </w:r>
      <w:r w:rsidR="005F7182" w:rsidRPr="00A07B81">
        <w:rPr>
          <w:rFonts w:ascii="Times New Roman" w:hAnsi="Times New Roman" w:cs="Times New Roman"/>
          <w:color w:val="000000" w:themeColor="text1"/>
          <w:sz w:val="24"/>
          <w:szCs w:val="24"/>
          <w:lang w:eastAsia="en-US"/>
        </w:rPr>
        <w:t>”</w:t>
      </w:r>
      <w:r w:rsidRPr="00A07B81">
        <w:rPr>
          <w:rFonts w:ascii="Times New Roman" w:hAnsi="Times New Roman" w:cs="Times New Roman"/>
          <w:color w:val="000000" w:themeColor="text1"/>
          <w:sz w:val="24"/>
          <w:szCs w:val="24"/>
          <w:lang w:eastAsia="en-US"/>
        </w:rPr>
        <w:t xml:space="preserve"> </w:t>
      </w:r>
      <w:r w:rsidR="005F7182" w:rsidRPr="00A07B81">
        <w:rPr>
          <w:rFonts w:ascii="Times New Roman" w:hAnsi="Times New Roman" w:cs="Times New Roman"/>
          <w:color w:val="000000" w:themeColor="text1"/>
          <w:sz w:val="24"/>
          <w:szCs w:val="24"/>
          <w:lang w:eastAsia="en-US"/>
        </w:rPr>
        <w:t xml:space="preserve">in order </w:t>
      </w:r>
      <w:r w:rsidRPr="00A07B81">
        <w:rPr>
          <w:rFonts w:ascii="Times New Roman" w:hAnsi="Times New Roman" w:cs="Times New Roman"/>
          <w:color w:val="000000" w:themeColor="text1"/>
          <w:sz w:val="24"/>
          <w:szCs w:val="24"/>
          <w:lang w:eastAsia="en-US"/>
        </w:rPr>
        <w:t>to create an in-group and an out-group</w:t>
      </w:r>
      <w:r w:rsidR="005F7182" w:rsidRPr="00A07B81">
        <w:rPr>
          <w:rFonts w:ascii="Times New Roman" w:hAnsi="Times New Roman" w:cs="Times New Roman"/>
          <w:color w:val="000000" w:themeColor="text1"/>
          <w:sz w:val="24"/>
          <w:szCs w:val="24"/>
          <w:lang w:eastAsia="en-US"/>
        </w:rPr>
        <w:t xml:space="preserve"> – which we can </w:t>
      </w:r>
      <w:r w:rsidR="00760A86" w:rsidRPr="00A07B81">
        <w:rPr>
          <w:rFonts w:ascii="Times New Roman" w:hAnsi="Times New Roman" w:cs="Times New Roman"/>
          <w:color w:val="000000" w:themeColor="text1"/>
          <w:sz w:val="24"/>
          <w:szCs w:val="24"/>
          <w:lang w:eastAsia="en-US"/>
        </w:rPr>
        <w:t xml:space="preserve">then </w:t>
      </w:r>
      <w:r w:rsidR="005F7182" w:rsidRPr="00A07B81">
        <w:rPr>
          <w:rFonts w:ascii="Times New Roman" w:hAnsi="Times New Roman" w:cs="Times New Roman"/>
          <w:color w:val="000000" w:themeColor="text1"/>
          <w:sz w:val="24"/>
          <w:szCs w:val="24"/>
          <w:lang w:eastAsia="en-US"/>
        </w:rPr>
        <w:t xml:space="preserve">distance ourselves from and value less than our in-group. </w:t>
      </w:r>
      <w:r w:rsidR="00AD474B" w:rsidRPr="00A07B81">
        <w:rPr>
          <w:rFonts w:ascii="Times New Roman" w:hAnsi="Times New Roman" w:cs="Times New Roman"/>
          <w:color w:val="000000" w:themeColor="text1"/>
          <w:sz w:val="24"/>
          <w:szCs w:val="24"/>
          <w:lang w:eastAsia="en-US"/>
        </w:rPr>
        <w:t>These m</w:t>
      </w:r>
      <w:r w:rsidR="005367C0" w:rsidRPr="00A07B81">
        <w:rPr>
          <w:rFonts w:ascii="Times New Roman" w:hAnsi="Times New Roman" w:cs="Times New Roman"/>
          <w:color w:val="000000" w:themeColor="text1"/>
          <w:sz w:val="24"/>
          <w:szCs w:val="24"/>
          <w:lang w:eastAsia="en-US"/>
        </w:rPr>
        <w:t>ight</w:t>
      </w:r>
      <w:r w:rsidR="00AD474B" w:rsidRPr="00A07B81">
        <w:rPr>
          <w:rFonts w:ascii="Times New Roman" w:hAnsi="Times New Roman" w:cs="Times New Roman"/>
          <w:color w:val="000000" w:themeColor="text1"/>
          <w:sz w:val="24"/>
          <w:szCs w:val="24"/>
          <w:lang w:eastAsia="en-US"/>
        </w:rPr>
        <w:t xml:space="preserve"> </w:t>
      </w:r>
      <w:r w:rsidR="007A7386" w:rsidRPr="00A07B81">
        <w:rPr>
          <w:rFonts w:ascii="Times New Roman" w:hAnsi="Times New Roman" w:cs="Times New Roman"/>
          <w:color w:val="000000" w:themeColor="text1"/>
          <w:sz w:val="24"/>
          <w:szCs w:val="24"/>
          <w:lang w:eastAsia="en-US"/>
        </w:rPr>
        <w:t xml:space="preserve">not </w:t>
      </w:r>
      <w:r w:rsidR="00AD474B" w:rsidRPr="00A07B81">
        <w:rPr>
          <w:rFonts w:ascii="Times New Roman" w:hAnsi="Times New Roman" w:cs="Times New Roman"/>
          <w:color w:val="000000" w:themeColor="text1"/>
          <w:sz w:val="24"/>
          <w:szCs w:val="24"/>
          <w:lang w:eastAsia="en-US"/>
        </w:rPr>
        <w:t xml:space="preserve">be </w:t>
      </w:r>
      <w:r w:rsidR="007A7386" w:rsidRPr="00A07B81">
        <w:rPr>
          <w:rFonts w:ascii="Times New Roman" w:hAnsi="Times New Roman" w:cs="Times New Roman"/>
          <w:color w:val="000000" w:themeColor="text1"/>
          <w:sz w:val="24"/>
          <w:szCs w:val="24"/>
          <w:lang w:eastAsia="en-US"/>
        </w:rPr>
        <w:t xml:space="preserve">single differences </w:t>
      </w:r>
      <w:r w:rsidR="00334BCC" w:rsidRPr="00A07B81">
        <w:rPr>
          <w:rFonts w:ascii="Times New Roman" w:hAnsi="Times New Roman" w:cs="Times New Roman"/>
          <w:color w:val="000000" w:themeColor="text1"/>
          <w:sz w:val="24"/>
          <w:szCs w:val="24"/>
          <w:lang w:eastAsia="en-US"/>
        </w:rPr>
        <w:t xml:space="preserve">- </w:t>
      </w:r>
      <w:r w:rsidR="007A7386" w:rsidRPr="00A07B81">
        <w:rPr>
          <w:rFonts w:ascii="Times New Roman" w:hAnsi="Times New Roman" w:cs="Times New Roman"/>
          <w:color w:val="000000" w:themeColor="text1"/>
          <w:sz w:val="24"/>
          <w:szCs w:val="24"/>
          <w:lang w:eastAsia="en-US"/>
        </w:rPr>
        <w:t xml:space="preserve">for example, ethnicity or religion </w:t>
      </w:r>
      <w:r w:rsidR="00334BCC" w:rsidRPr="00A07B81">
        <w:rPr>
          <w:rFonts w:ascii="Times New Roman" w:hAnsi="Times New Roman" w:cs="Times New Roman"/>
          <w:color w:val="000000" w:themeColor="text1"/>
          <w:sz w:val="24"/>
          <w:szCs w:val="24"/>
          <w:lang w:eastAsia="en-US"/>
        </w:rPr>
        <w:t xml:space="preserve">- </w:t>
      </w:r>
      <w:r w:rsidR="007A7386" w:rsidRPr="00A07B81">
        <w:rPr>
          <w:rFonts w:ascii="Times New Roman" w:hAnsi="Times New Roman" w:cs="Times New Roman"/>
          <w:color w:val="000000" w:themeColor="text1"/>
          <w:sz w:val="24"/>
          <w:szCs w:val="24"/>
          <w:lang w:eastAsia="en-US"/>
        </w:rPr>
        <w:t>but multiple differences</w:t>
      </w:r>
      <w:r w:rsidR="003A07D7" w:rsidRPr="00A07B81">
        <w:rPr>
          <w:rFonts w:ascii="Times New Roman" w:hAnsi="Times New Roman" w:cs="Times New Roman"/>
          <w:color w:val="000000" w:themeColor="text1"/>
          <w:sz w:val="24"/>
          <w:szCs w:val="24"/>
          <w:lang w:eastAsia="en-US"/>
        </w:rPr>
        <w:t xml:space="preserve">, some of which </w:t>
      </w:r>
      <w:r w:rsidR="005367C0" w:rsidRPr="00A07B81">
        <w:rPr>
          <w:rFonts w:ascii="Times New Roman" w:hAnsi="Times New Roman" w:cs="Times New Roman"/>
          <w:color w:val="000000" w:themeColor="text1"/>
          <w:sz w:val="24"/>
          <w:szCs w:val="24"/>
          <w:lang w:eastAsia="en-US"/>
        </w:rPr>
        <w:t xml:space="preserve">can </w:t>
      </w:r>
      <w:r w:rsidR="00334BCC" w:rsidRPr="00A07B81">
        <w:rPr>
          <w:rFonts w:ascii="Times New Roman" w:hAnsi="Times New Roman" w:cs="Times New Roman"/>
          <w:color w:val="000000" w:themeColor="text1"/>
          <w:sz w:val="24"/>
          <w:szCs w:val="24"/>
          <w:lang w:eastAsia="en-US"/>
        </w:rPr>
        <w:t xml:space="preserve">be </w:t>
      </w:r>
      <w:r w:rsidR="003A07D7" w:rsidRPr="00A07B81">
        <w:rPr>
          <w:rFonts w:ascii="Times New Roman" w:hAnsi="Times New Roman" w:cs="Times New Roman"/>
          <w:color w:val="000000" w:themeColor="text1"/>
          <w:sz w:val="24"/>
          <w:szCs w:val="24"/>
          <w:lang w:eastAsia="en-US"/>
        </w:rPr>
        <w:t>re</w:t>
      </w:r>
      <w:r w:rsidR="009C5ED3" w:rsidRPr="00A07B81">
        <w:rPr>
          <w:rFonts w:ascii="Times New Roman" w:hAnsi="Times New Roman" w:cs="Times New Roman"/>
          <w:color w:val="000000" w:themeColor="text1"/>
          <w:sz w:val="24"/>
          <w:szCs w:val="24"/>
          <w:lang w:eastAsia="en-US"/>
        </w:rPr>
        <w:t>cycle</w:t>
      </w:r>
      <w:r w:rsidR="003A07D7" w:rsidRPr="00A07B81">
        <w:rPr>
          <w:rFonts w:ascii="Times New Roman" w:hAnsi="Times New Roman" w:cs="Times New Roman"/>
          <w:color w:val="000000" w:themeColor="text1"/>
          <w:sz w:val="24"/>
          <w:szCs w:val="24"/>
          <w:lang w:eastAsia="en-US"/>
        </w:rPr>
        <w:t>d from historical grievances</w:t>
      </w:r>
      <w:r w:rsidR="00334BCC" w:rsidRPr="00A07B81">
        <w:rPr>
          <w:rFonts w:ascii="Times New Roman" w:hAnsi="Times New Roman" w:cs="Times New Roman"/>
          <w:color w:val="000000" w:themeColor="text1"/>
          <w:sz w:val="24"/>
          <w:szCs w:val="24"/>
          <w:lang w:eastAsia="en-US"/>
        </w:rPr>
        <w:t xml:space="preserve">. These </w:t>
      </w:r>
      <w:r w:rsidR="005367C0" w:rsidRPr="00A07B81">
        <w:rPr>
          <w:rFonts w:ascii="Times New Roman" w:hAnsi="Times New Roman" w:cs="Times New Roman"/>
          <w:color w:val="000000" w:themeColor="text1"/>
          <w:sz w:val="24"/>
          <w:szCs w:val="24"/>
          <w:lang w:eastAsia="en-US"/>
        </w:rPr>
        <w:t>perceived differences might</w:t>
      </w:r>
      <w:r w:rsidR="00334BCC" w:rsidRPr="00A07B81">
        <w:rPr>
          <w:rFonts w:ascii="Times New Roman" w:hAnsi="Times New Roman" w:cs="Times New Roman"/>
          <w:color w:val="000000" w:themeColor="text1"/>
          <w:sz w:val="24"/>
          <w:szCs w:val="24"/>
          <w:lang w:eastAsia="en-US"/>
        </w:rPr>
        <w:t xml:space="preserve"> be combined </w:t>
      </w:r>
      <w:r w:rsidR="007A7386" w:rsidRPr="00A07B81">
        <w:rPr>
          <w:rFonts w:ascii="Times New Roman" w:hAnsi="Times New Roman" w:cs="Times New Roman"/>
          <w:color w:val="000000" w:themeColor="text1"/>
          <w:sz w:val="24"/>
          <w:szCs w:val="24"/>
          <w:lang w:eastAsia="en-US"/>
        </w:rPr>
        <w:t xml:space="preserve">to </w:t>
      </w:r>
      <w:r w:rsidR="005C7199" w:rsidRPr="00A07B81">
        <w:rPr>
          <w:rFonts w:ascii="Times New Roman" w:hAnsi="Times New Roman" w:cs="Times New Roman"/>
          <w:color w:val="000000" w:themeColor="text1"/>
          <w:sz w:val="24"/>
          <w:szCs w:val="24"/>
          <w:lang w:eastAsia="en-US"/>
        </w:rPr>
        <w:t>subtly and no</w:t>
      </w:r>
      <w:r w:rsidR="005367C0" w:rsidRPr="00A07B81">
        <w:rPr>
          <w:rFonts w:ascii="Times New Roman" w:hAnsi="Times New Roman" w:cs="Times New Roman"/>
          <w:color w:val="000000" w:themeColor="text1"/>
          <w:sz w:val="24"/>
          <w:szCs w:val="24"/>
          <w:lang w:eastAsia="en-US"/>
        </w:rPr>
        <w:t>t</w:t>
      </w:r>
      <w:r w:rsidR="005C7199" w:rsidRPr="00A07B81">
        <w:rPr>
          <w:rFonts w:ascii="Times New Roman" w:hAnsi="Times New Roman" w:cs="Times New Roman"/>
          <w:color w:val="000000" w:themeColor="text1"/>
          <w:sz w:val="24"/>
          <w:szCs w:val="24"/>
          <w:lang w:eastAsia="en-US"/>
        </w:rPr>
        <w:t>-so</w:t>
      </w:r>
      <w:r w:rsidR="005367C0" w:rsidRPr="00A07B81">
        <w:rPr>
          <w:rFonts w:ascii="Times New Roman" w:hAnsi="Times New Roman" w:cs="Times New Roman"/>
          <w:color w:val="000000" w:themeColor="text1"/>
          <w:sz w:val="24"/>
          <w:szCs w:val="24"/>
          <w:lang w:eastAsia="en-US"/>
        </w:rPr>
        <w:t xml:space="preserve"> </w:t>
      </w:r>
      <w:r w:rsidR="005C7199" w:rsidRPr="00A07B81">
        <w:rPr>
          <w:rFonts w:ascii="Times New Roman" w:hAnsi="Times New Roman" w:cs="Times New Roman"/>
          <w:color w:val="000000" w:themeColor="text1"/>
          <w:sz w:val="24"/>
          <w:szCs w:val="24"/>
          <w:lang w:eastAsia="en-US"/>
        </w:rPr>
        <w:t xml:space="preserve">subtly </w:t>
      </w:r>
      <w:r w:rsidR="007A7386" w:rsidRPr="00A07B81">
        <w:rPr>
          <w:rFonts w:ascii="Times New Roman" w:hAnsi="Times New Roman" w:cs="Times New Roman"/>
          <w:color w:val="000000" w:themeColor="text1"/>
          <w:sz w:val="24"/>
          <w:szCs w:val="24"/>
          <w:lang w:eastAsia="en-US"/>
        </w:rPr>
        <w:t>substantiate the othering.</w:t>
      </w:r>
      <w:r w:rsidR="005C7199" w:rsidRPr="00A07B81">
        <w:rPr>
          <w:rFonts w:ascii="Times New Roman" w:hAnsi="Times New Roman" w:cs="Times New Roman"/>
          <w:color w:val="000000" w:themeColor="text1"/>
          <w:sz w:val="24"/>
          <w:szCs w:val="24"/>
          <w:lang w:eastAsia="en-US"/>
        </w:rPr>
        <w:t xml:space="preserve"> </w:t>
      </w:r>
      <w:r w:rsidR="007A149A" w:rsidRPr="00A07B81">
        <w:rPr>
          <w:rFonts w:ascii="Times New Roman" w:hAnsi="Times New Roman" w:cs="Times New Roman"/>
          <w:color w:val="000000" w:themeColor="text1"/>
          <w:sz w:val="24"/>
          <w:szCs w:val="24"/>
          <w:lang w:eastAsia="en-US"/>
        </w:rPr>
        <w:t xml:space="preserve">At least two </w:t>
      </w:r>
      <w:r w:rsidR="005367C0" w:rsidRPr="00A07B81">
        <w:rPr>
          <w:rFonts w:ascii="Times New Roman" w:hAnsi="Times New Roman" w:cs="Times New Roman"/>
          <w:color w:val="000000" w:themeColor="text1"/>
          <w:sz w:val="24"/>
          <w:szCs w:val="24"/>
          <w:lang w:eastAsia="en-US"/>
        </w:rPr>
        <w:t>consequences will follow</w:t>
      </w:r>
      <w:r w:rsidR="007A149A" w:rsidRPr="00A07B81">
        <w:rPr>
          <w:rFonts w:ascii="Times New Roman" w:hAnsi="Times New Roman" w:cs="Times New Roman"/>
          <w:color w:val="000000" w:themeColor="text1"/>
          <w:sz w:val="24"/>
          <w:szCs w:val="24"/>
          <w:lang w:eastAsia="en-US"/>
        </w:rPr>
        <w:t xml:space="preserve">. First, </w:t>
      </w:r>
      <w:r w:rsidR="005367C0" w:rsidRPr="00A07B81">
        <w:rPr>
          <w:rFonts w:ascii="Times New Roman" w:hAnsi="Times New Roman" w:cs="Times New Roman"/>
          <w:color w:val="000000" w:themeColor="text1"/>
          <w:sz w:val="24"/>
          <w:szCs w:val="24"/>
          <w:lang w:eastAsia="en-US"/>
        </w:rPr>
        <w:t xml:space="preserve">we possess a justification for framing </w:t>
      </w:r>
      <w:r w:rsidR="005C7199" w:rsidRPr="00A07B81">
        <w:rPr>
          <w:rFonts w:ascii="Times New Roman" w:hAnsi="Times New Roman" w:cs="Times New Roman"/>
          <w:color w:val="000000" w:themeColor="text1"/>
          <w:sz w:val="24"/>
          <w:szCs w:val="24"/>
          <w:lang w:eastAsia="en-US"/>
        </w:rPr>
        <w:t xml:space="preserve"> inequality and marginality.</w:t>
      </w:r>
      <w:r w:rsidR="00334BCC" w:rsidRPr="00A07B81">
        <w:rPr>
          <w:rFonts w:ascii="Times New Roman" w:hAnsi="Times New Roman" w:cs="Times New Roman"/>
          <w:color w:val="000000" w:themeColor="text1"/>
          <w:sz w:val="24"/>
          <w:szCs w:val="24"/>
          <w:lang w:eastAsia="en-US"/>
        </w:rPr>
        <w:t xml:space="preserve"> </w:t>
      </w:r>
      <w:r w:rsidR="007A149A" w:rsidRPr="00A07B81">
        <w:rPr>
          <w:rFonts w:ascii="Times New Roman" w:hAnsi="Times New Roman" w:cs="Times New Roman"/>
          <w:color w:val="000000" w:themeColor="text1"/>
          <w:sz w:val="24"/>
          <w:szCs w:val="24"/>
          <w:lang w:eastAsia="en-US"/>
        </w:rPr>
        <w:t xml:space="preserve">Second, </w:t>
      </w:r>
      <w:r w:rsidR="005367C0" w:rsidRPr="00A07B81">
        <w:rPr>
          <w:rFonts w:ascii="Times New Roman" w:hAnsi="Times New Roman" w:cs="Times New Roman"/>
          <w:color w:val="000000" w:themeColor="text1"/>
          <w:sz w:val="24"/>
          <w:szCs w:val="24"/>
          <w:lang w:eastAsia="en-US"/>
        </w:rPr>
        <w:t xml:space="preserve">we possess </w:t>
      </w:r>
      <w:r w:rsidR="00334BCC" w:rsidRPr="00A07B81">
        <w:rPr>
          <w:rFonts w:ascii="Times New Roman" w:hAnsi="Times New Roman" w:cs="Times New Roman"/>
          <w:color w:val="000000" w:themeColor="text1"/>
          <w:sz w:val="24"/>
          <w:szCs w:val="24"/>
          <w:lang w:eastAsia="en-US"/>
        </w:rPr>
        <w:t xml:space="preserve">a proclivity to </w:t>
      </w:r>
      <w:r w:rsidR="00E608BD" w:rsidRPr="00A07B81">
        <w:rPr>
          <w:rFonts w:ascii="Times New Roman" w:hAnsi="Times New Roman" w:cs="Times New Roman"/>
          <w:color w:val="000000" w:themeColor="text1"/>
          <w:sz w:val="24"/>
          <w:szCs w:val="24"/>
          <w:lang w:eastAsia="en-US"/>
        </w:rPr>
        <w:t xml:space="preserve">impose poor treatment on the unequal and marginalised, all the time constructing </w:t>
      </w:r>
      <w:r w:rsidR="007A149A" w:rsidRPr="00A07B81">
        <w:rPr>
          <w:rFonts w:ascii="Times New Roman" w:hAnsi="Times New Roman" w:cs="Times New Roman"/>
          <w:color w:val="000000" w:themeColor="text1"/>
          <w:sz w:val="24"/>
          <w:szCs w:val="24"/>
          <w:lang w:eastAsia="en-US"/>
        </w:rPr>
        <w:t xml:space="preserve">ourselves as </w:t>
      </w:r>
      <w:r w:rsidR="007A149A" w:rsidRPr="00A07B81">
        <w:rPr>
          <w:rFonts w:ascii="Times New Roman" w:hAnsi="Times New Roman" w:cs="Times New Roman"/>
          <w:color w:val="000000" w:themeColor="text1"/>
          <w:sz w:val="24"/>
          <w:szCs w:val="24"/>
          <w:lang w:eastAsia="en-US"/>
        </w:rPr>
        <w:lastRenderedPageBreak/>
        <w:t xml:space="preserve">basically </w:t>
      </w:r>
      <w:r w:rsidR="00334BCC" w:rsidRPr="00A07B81">
        <w:rPr>
          <w:rFonts w:ascii="Times New Roman" w:hAnsi="Times New Roman" w:cs="Times New Roman"/>
          <w:color w:val="000000" w:themeColor="text1"/>
          <w:sz w:val="24"/>
          <w:szCs w:val="24"/>
          <w:lang w:eastAsia="en-US"/>
        </w:rPr>
        <w:t>good people</w:t>
      </w:r>
      <w:r w:rsidR="00E608BD" w:rsidRPr="00A07B81">
        <w:rPr>
          <w:rFonts w:ascii="Times New Roman" w:hAnsi="Times New Roman" w:cs="Times New Roman"/>
          <w:color w:val="000000" w:themeColor="text1"/>
          <w:sz w:val="24"/>
          <w:szCs w:val="24"/>
          <w:lang w:eastAsia="en-US"/>
        </w:rPr>
        <w:t xml:space="preserve"> doing the right thing, </w:t>
      </w:r>
      <w:r w:rsidR="00334BCC" w:rsidRPr="00A07B81">
        <w:rPr>
          <w:rFonts w:ascii="Times New Roman" w:hAnsi="Times New Roman" w:cs="Times New Roman"/>
          <w:color w:val="000000" w:themeColor="text1"/>
          <w:sz w:val="24"/>
          <w:szCs w:val="24"/>
          <w:lang w:eastAsia="en-US"/>
        </w:rPr>
        <w:t>via othering them with some difference which justifies our poor treatment of them.</w:t>
      </w:r>
    </w:p>
    <w:p w14:paraId="553AC43E" w14:textId="754CA67F" w:rsidR="005E30AC" w:rsidRPr="00A07B81" w:rsidRDefault="00D674EC" w:rsidP="00A07B81">
      <w:pPr>
        <w:autoSpaceDE w:val="0"/>
        <w:autoSpaceDN w:val="0"/>
        <w:adjustRightInd w:val="0"/>
        <w:spacing w:after="240" w:line="480" w:lineRule="auto"/>
        <w:jc w:val="both"/>
        <w:rPr>
          <w:rFonts w:ascii="Times New Roman" w:hAnsi="Times New Roman" w:cs="Times New Roman"/>
          <w:color w:val="FF0000"/>
          <w:sz w:val="24"/>
          <w:szCs w:val="24"/>
          <w:lang w:eastAsia="en-US"/>
        </w:rPr>
      </w:pPr>
      <w:r w:rsidRPr="00A07B81">
        <w:rPr>
          <w:rFonts w:ascii="Times New Roman" w:hAnsi="Times New Roman" w:cs="Times New Roman"/>
          <w:color w:val="000000" w:themeColor="text1"/>
          <w:sz w:val="24"/>
          <w:szCs w:val="24"/>
          <w:lang w:eastAsia="en-US"/>
        </w:rPr>
        <w:t>fMRI studies have been performed in the context of out-groups</w:t>
      </w:r>
      <w:r w:rsidR="005F2885">
        <w:rPr>
          <w:rFonts w:ascii="Times New Roman" w:hAnsi="Times New Roman" w:cs="Times New Roman"/>
          <w:color w:val="000000" w:themeColor="text1"/>
          <w:sz w:val="24"/>
          <w:szCs w:val="24"/>
          <w:lang w:eastAsia="en-US"/>
        </w:rPr>
        <w:t xml:space="preserve"> ..</w:t>
      </w:r>
      <w:r w:rsidRPr="00A07B81">
        <w:rPr>
          <w:rFonts w:ascii="Times New Roman" w:hAnsi="Times New Roman" w:cs="Times New Roman"/>
          <w:color w:val="000000" w:themeColor="text1"/>
          <w:sz w:val="24"/>
          <w:szCs w:val="24"/>
          <w:lang w:eastAsia="en-US"/>
        </w:rPr>
        <w:t xml:space="preserve">. </w:t>
      </w:r>
      <w:r w:rsidR="00ED6BDF" w:rsidRPr="00A07B81">
        <w:rPr>
          <w:rFonts w:ascii="Times New Roman" w:hAnsi="Times New Roman" w:cs="Times New Roman"/>
          <w:color w:val="000000" w:themeColor="text1"/>
          <w:sz w:val="24"/>
          <w:szCs w:val="24"/>
          <w:lang w:eastAsia="en-US"/>
        </w:rPr>
        <w:t>Thus</w:t>
      </w:r>
      <w:r w:rsidR="00B46F50" w:rsidRPr="00A07B81">
        <w:rPr>
          <w:rFonts w:ascii="Times New Roman" w:hAnsi="Times New Roman" w:cs="Times New Roman"/>
          <w:color w:val="000000" w:themeColor="text1"/>
          <w:sz w:val="24"/>
          <w:szCs w:val="24"/>
          <w:lang w:eastAsia="en-US"/>
        </w:rPr>
        <w:t>,</w:t>
      </w:r>
      <w:r w:rsidR="00ED6BDF" w:rsidRPr="00A07B81">
        <w:rPr>
          <w:rFonts w:ascii="Times New Roman" w:hAnsi="Times New Roman" w:cs="Times New Roman"/>
          <w:color w:val="000000" w:themeColor="text1"/>
          <w:sz w:val="24"/>
          <w:szCs w:val="24"/>
          <w:lang w:eastAsia="en-US"/>
        </w:rPr>
        <w:t xml:space="preserve"> they posited </w:t>
      </w:r>
      <w:r w:rsidR="005E30AC" w:rsidRPr="00A07B81">
        <w:rPr>
          <w:rFonts w:ascii="Times New Roman" w:hAnsi="Times New Roman" w:cs="Times New Roman"/>
          <w:color w:val="000000" w:themeColor="text1"/>
          <w:sz w:val="24"/>
          <w:szCs w:val="24"/>
          <w:lang w:eastAsia="en-US"/>
        </w:rPr>
        <w:t>that this extreme outgroup is de-humanised to the level of an object</w:t>
      </w:r>
      <w:r w:rsidR="005E30AC" w:rsidRPr="00A07B81">
        <w:rPr>
          <w:rFonts w:ascii="Times New Roman" w:hAnsi="Times New Roman" w:cs="Times New Roman"/>
          <w:color w:val="000000" w:themeColor="text1"/>
          <w:sz w:val="24"/>
          <w:szCs w:val="24"/>
          <w:shd w:val="clear" w:color="auto" w:fill="FFFFFF"/>
        </w:rPr>
        <w:fldChar w:fldCharType="begin"/>
      </w:r>
      <w:r w:rsidR="00844322">
        <w:rPr>
          <w:rFonts w:ascii="Times New Roman" w:hAnsi="Times New Roman" w:cs="Times New Roman"/>
          <w:color w:val="000000" w:themeColor="text1"/>
          <w:sz w:val="24"/>
          <w:szCs w:val="24"/>
          <w:shd w:val="clear" w:color="auto" w:fill="FFFFFF"/>
        </w:rPr>
        <w:instrText xml:space="preserve"> ADDIN EN.CITE &lt;EndNote&gt;&lt;Cite&gt;&lt;Author&gt;Harris&lt;/Author&gt;&lt;Year&gt;2006&lt;/Year&gt;&lt;RecNum&gt;3099&lt;/RecNum&gt;&lt;DisplayText&gt;(Harris and Fiske 2006)&lt;/DisplayText&gt;&lt;record&gt;&lt;rec-number&gt;3099&lt;/rec-number&gt;&lt;foreign-keys&gt;&lt;key app="EN" db-id="5ds5dar5xtrfames2zovpt0m0xazrdt552tt" timestamp="1650345214"&gt;3099&lt;/key&gt;&lt;/foreign-keys&gt;&lt;ref-type name="Journal Article"&gt;17&lt;/ref-type&gt;&lt;contributors&gt;&lt;authors&gt;&lt;author&gt;Harris, Lasana T.&lt;/author&gt;&lt;author&gt;Fiske, Susan T.&lt;/author&gt;&lt;/authors&gt;&lt;/contributors&gt;&lt;titles&gt;&lt;title&gt;Dehumanizing the lowest of the low:Neuroimaging responses to extreme out-groups&lt;/title&gt;&lt;secondary-title&gt;Psychological Science&lt;/secondary-title&gt;&lt;/titles&gt;&lt;periodical&gt;&lt;full-title&gt;Psychol Sci&lt;/full-title&gt;&lt;abbr-1&gt;Psychological science&lt;/abbr-1&gt;&lt;/periodical&gt;&lt;pages&gt;847-853&lt;/pages&gt;&lt;volume&gt;17&lt;/volume&gt;&lt;number&gt;10&lt;/number&gt;&lt;dates&gt;&lt;year&gt;2006&lt;/year&gt;&lt;/dates&gt;&lt;accession-num&gt;17100784&lt;/accession-num&gt;&lt;urls&gt;&lt;related-urls&gt;&lt;url&gt;https://journals.sagepub.com/doi/abs/10.1111/j.1467-9280.2006.01793.x&lt;/url&gt;&lt;/related-urls&gt;&lt;/urls&gt;&lt;electronic-resource-num&gt;10.1111/j.1467-9280.2006.01793.x&lt;/electronic-resource-num&gt;&lt;/record&gt;&lt;/Cite&gt;&lt;/EndNote&gt;</w:instrText>
      </w:r>
      <w:r w:rsidR="005E30AC" w:rsidRPr="00A07B81">
        <w:rPr>
          <w:rFonts w:ascii="Times New Roman" w:hAnsi="Times New Roman" w:cs="Times New Roman"/>
          <w:color w:val="000000" w:themeColor="text1"/>
          <w:sz w:val="24"/>
          <w:szCs w:val="24"/>
          <w:shd w:val="clear" w:color="auto" w:fill="FFFFFF"/>
        </w:rPr>
        <w:fldChar w:fldCharType="separate"/>
      </w:r>
      <w:r w:rsidR="00844322">
        <w:rPr>
          <w:rFonts w:ascii="Times New Roman" w:hAnsi="Times New Roman" w:cs="Times New Roman"/>
          <w:noProof/>
          <w:color w:val="000000" w:themeColor="text1"/>
          <w:sz w:val="24"/>
          <w:szCs w:val="24"/>
          <w:shd w:val="clear" w:color="auto" w:fill="FFFFFF"/>
        </w:rPr>
        <w:t xml:space="preserve"> (Harris and Fiske 2006)</w:t>
      </w:r>
      <w:r w:rsidR="005E30AC" w:rsidRPr="00A07B81">
        <w:rPr>
          <w:rFonts w:ascii="Times New Roman" w:hAnsi="Times New Roman" w:cs="Times New Roman"/>
          <w:color w:val="000000" w:themeColor="text1"/>
          <w:sz w:val="24"/>
          <w:szCs w:val="24"/>
          <w:shd w:val="clear" w:color="auto" w:fill="FFFFFF"/>
        </w:rPr>
        <w:fldChar w:fldCharType="end"/>
      </w:r>
      <w:r w:rsidR="00A96763">
        <w:rPr>
          <w:rFonts w:ascii="Times New Roman" w:hAnsi="Times New Roman" w:cs="Times New Roman"/>
          <w:color w:val="000000" w:themeColor="text1"/>
          <w:sz w:val="24"/>
          <w:szCs w:val="24"/>
          <w:shd w:val="clear" w:color="auto" w:fill="FFFFFF"/>
        </w:rPr>
        <w:t>.</w:t>
      </w:r>
    </w:p>
    <w:p w14:paraId="467EEF82" w14:textId="340176C0" w:rsidR="00197EC6" w:rsidRPr="00A07B81" w:rsidRDefault="009C5ED3" w:rsidP="00A07B81">
      <w:pPr>
        <w:spacing w:line="480" w:lineRule="auto"/>
        <w:jc w:val="both"/>
        <w:rPr>
          <w:rFonts w:ascii="Times New Roman" w:hAnsi="Times New Roman" w:cs="Times New Roman"/>
          <w:color w:val="000000" w:themeColor="text1"/>
          <w:sz w:val="24"/>
          <w:szCs w:val="24"/>
        </w:rPr>
      </w:pPr>
      <w:r w:rsidRPr="00A07B81">
        <w:rPr>
          <w:rFonts w:ascii="Times New Roman" w:hAnsi="Times New Roman" w:cs="Times New Roman"/>
          <w:color w:val="000000" w:themeColor="text1"/>
          <w:sz w:val="24"/>
          <w:szCs w:val="24"/>
          <w:lang w:eastAsia="en-US"/>
        </w:rPr>
        <w:t xml:space="preserve">In contradistinction, </w:t>
      </w:r>
      <w:r w:rsidR="005105EB" w:rsidRPr="00A07B81">
        <w:rPr>
          <w:rFonts w:ascii="Times New Roman" w:hAnsi="Times New Roman" w:cs="Times New Roman"/>
          <w:color w:val="000000" w:themeColor="text1"/>
          <w:sz w:val="24"/>
          <w:szCs w:val="24"/>
          <w:lang w:eastAsia="en-US"/>
        </w:rPr>
        <w:t>w</w:t>
      </w:r>
      <w:r w:rsidR="00CC5316" w:rsidRPr="00A07B81">
        <w:rPr>
          <w:rFonts w:ascii="Times New Roman" w:hAnsi="Times New Roman" w:cs="Times New Roman"/>
          <w:color w:val="000000" w:themeColor="text1"/>
          <w:sz w:val="24"/>
          <w:szCs w:val="24"/>
          <w:lang w:eastAsia="en-US"/>
        </w:rPr>
        <w:t>e believe that</w:t>
      </w:r>
      <w:r w:rsidR="008D23A5" w:rsidRPr="00A07B81">
        <w:rPr>
          <w:rFonts w:ascii="Times New Roman" w:hAnsi="Times New Roman" w:cs="Times New Roman"/>
          <w:color w:val="000000" w:themeColor="text1"/>
          <w:sz w:val="24"/>
          <w:szCs w:val="24"/>
          <w:lang w:eastAsia="en-US"/>
        </w:rPr>
        <w:t>, since</w:t>
      </w:r>
      <w:r w:rsidR="00CC5316" w:rsidRPr="00A07B81">
        <w:rPr>
          <w:rFonts w:ascii="Times New Roman" w:hAnsi="Times New Roman" w:cs="Times New Roman"/>
          <w:color w:val="000000" w:themeColor="text1"/>
          <w:sz w:val="24"/>
          <w:szCs w:val="24"/>
          <w:lang w:eastAsia="en-US"/>
        </w:rPr>
        <w:t xml:space="preserve"> h</w:t>
      </w:r>
      <w:r w:rsidR="00B25396" w:rsidRPr="00A07B81">
        <w:rPr>
          <w:rFonts w:ascii="Times New Roman" w:hAnsi="Times New Roman" w:cs="Times New Roman"/>
          <w:color w:val="000000" w:themeColor="text1"/>
          <w:sz w:val="24"/>
          <w:szCs w:val="24"/>
          <w:lang w:eastAsia="en-US"/>
        </w:rPr>
        <w:t>uman beings are necessarily in relationship with each other</w:t>
      </w:r>
      <w:r w:rsidR="00197EC6" w:rsidRPr="00A07B81">
        <w:rPr>
          <w:rFonts w:ascii="Times New Roman" w:hAnsi="Times New Roman" w:cs="Times New Roman"/>
          <w:color w:val="000000" w:themeColor="text1"/>
          <w:sz w:val="24"/>
          <w:szCs w:val="24"/>
          <w:lang w:eastAsia="en-US"/>
        </w:rPr>
        <w:t xml:space="preserve">, </w:t>
      </w:r>
      <w:r w:rsidR="00B25396" w:rsidRPr="00A07B81">
        <w:rPr>
          <w:rFonts w:ascii="Times New Roman" w:hAnsi="Times New Roman" w:cs="Times New Roman"/>
          <w:color w:val="000000" w:themeColor="text1"/>
          <w:sz w:val="24"/>
          <w:szCs w:val="24"/>
          <w:lang w:eastAsia="en-US"/>
        </w:rPr>
        <w:t xml:space="preserve">in order to flourish as societies, recognition of these inter-subjective bonds </w:t>
      </w:r>
      <w:r w:rsidR="008E5BDD" w:rsidRPr="00A07B81">
        <w:rPr>
          <w:rFonts w:ascii="Times New Roman" w:hAnsi="Times New Roman" w:cs="Times New Roman"/>
          <w:color w:val="000000" w:themeColor="text1"/>
          <w:sz w:val="24"/>
          <w:szCs w:val="24"/>
          <w:lang w:eastAsia="en-US"/>
        </w:rPr>
        <w:t>i</w:t>
      </w:r>
      <w:r w:rsidR="00B25396" w:rsidRPr="00A07B81">
        <w:rPr>
          <w:rFonts w:ascii="Times New Roman" w:hAnsi="Times New Roman" w:cs="Times New Roman"/>
          <w:color w:val="000000" w:themeColor="text1"/>
          <w:sz w:val="24"/>
          <w:szCs w:val="24"/>
          <w:lang w:eastAsia="en-US"/>
        </w:rPr>
        <w:t>s</w:t>
      </w:r>
      <w:r w:rsidR="008E5BDD" w:rsidRPr="00A07B81">
        <w:rPr>
          <w:rFonts w:ascii="Times New Roman" w:hAnsi="Times New Roman" w:cs="Times New Roman"/>
          <w:color w:val="000000" w:themeColor="text1"/>
          <w:sz w:val="24"/>
          <w:szCs w:val="24"/>
          <w:lang w:eastAsia="en-US"/>
        </w:rPr>
        <w:t xml:space="preserve"> </w:t>
      </w:r>
      <w:r w:rsidR="00B25396" w:rsidRPr="00A07B81">
        <w:rPr>
          <w:rFonts w:ascii="Times New Roman" w:hAnsi="Times New Roman" w:cs="Times New Roman"/>
          <w:color w:val="000000" w:themeColor="text1"/>
          <w:sz w:val="24"/>
          <w:szCs w:val="24"/>
          <w:lang w:eastAsia="en-US"/>
        </w:rPr>
        <w:t>essential</w:t>
      </w:r>
      <w:r w:rsidR="008E5BDD" w:rsidRPr="00A07B81">
        <w:rPr>
          <w:rFonts w:ascii="Times New Roman" w:hAnsi="Times New Roman" w:cs="Times New Roman"/>
          <w:color w:val="000000" w:themeColor="text1"/>
          <w:sz w:val="24"/>
          <w:szCs w:val="24"/>
          <w:lang w:eastAsia="en-US"/>
        </w:rPr>
        <w:t>,</w:t>
      </w:r>
      <w:r w:rsidR="00B25396" w:rsidRPr="00A07B81">
        <w:rPr>
          <w:rFonts w:ascii="Times New Roman" w:hAnsi="Times New Roman" w:cs="Times New Roman"/>
          <w:color w:val="000000" w:themeColor="text1"/>
          <w:sz w:val="24"/>
          <w:szCs w:val="24"/>
          <w:lang w:eastAsia="en-US"/>
        </w:rPr>
        <w:t xml:space="preserve"> </w:t>
      </w:r>
      <w:r w:rsidR="008D23A5" w:rsidRPr="00A07B81">
        <w:rPr>
          <w:rFonts w:ascii="Times New Roman" w:hAnsi="Times New Roman" w:cs="Times New Roman"/>
          <w:color w:val="000000" w:themeColor="text1"/>
          <w:sz w:val="24"/>
          <w:szCs w:val="24"/>
          <w:lang w:eastAsia="en-US"/>
        </w:rPr>
        <w:t>de</w:t>
      </w:r>
      <w:r w:rsidR="00B25396" w:rsidRPr="00A07B81">
        <w:rPr>
          <w:rFonts w:ascii="Times New Roman" w:hAnsi="Times New Roman" w:cs="Times New Roman"/>
          <w:color w:val="000000" w:themeColor="text1"/>
          <w:sz w:val="24"/>
          <w:szCs w:val="24"/>
          <w:lang w:eastAsia="en-US"/>
        </w:rPr>
        <w:t xml:space="preserve">spite our differing ethnic, religious, and cultural backgrounds. </w:t>
      </w:r>
      <w:r w:rsidR="000B5876" w:rsidRPr="00A07B81">
        <w:rPr>
          <w:rFonts w:ascii="Times New Roman" w:hAnsi="Times New Roman" w:cs="Times New Roman"/>
          <w:color w:val="000000" w:themeColor="text1"/>
          <w:sz w:val="24"/>
          <w:szCs w:val="24"/>
        </w:rPr>
        <w:t>While sympathy implies a sharing of a common emotion or experience, empathy involves trying to understand the other without merging identities</w:t>
      </w:r>
      <w:r w:rsidR="00CC5316" w:rsidRPr="00A07B81">
        <w:rPr>
          <w:rFonts w:ascii="Times New Roman" w:hAnsi="Times New Roman" w:cs="Times New Roman"/>
          <w:color w:val="000000" w:themeColor="text1"/>
          <w:sz w:val="24"/>
          <w:szCs w:val="24"/>
        </w:rPr>
        <w:t xml:space="preserve"> – without </w:t>
      </w:r>
      <w:r w:rsidR="000B5876" w:rsidRPr="00A07B81">
        <w:rPr>
          <w:rFonts w:ascii="Times New Roman" w:hAnsi="Times New Roman" w:cs="Times New Roman"/>
          <w:color w:val="000000" w:themeColor="text1"/>
          <w:sz w:val="24"/>
          <w:szCs w:val="24"/>
        </w:rPr>
        <w:t xml:space="preserve">feeling the depth of the </w:t>
      </w:r>
      <w:r w:rsidR="00CC5316" w:rsidRPr="00A07B81">
        <w:rPr>
          <w:rFonts w:ascii="Times New Roman" w:hAnsi="Times New Roman" w:cs="Times New Roman"/>
          <w:color w:val="000000" w:themeColor="text1"/>
          <w:sz w:val="24"/>
          <w:szCs w:val="24"/>
        </w:rPr>
        <w:t xml:space="preserve">other’s </w:t>
      </w:r>
      <w:r w:rsidR="000B5876" w:rsidRPr="00A07B81">
        <w:rPr>
          <w:rFonts w:ascii="Times New Roman" w:hAnsi="Times New Roman" w:cs="Times New Roman"/>
          <w:color w:val="000000" w:themeColor="text1"/>
          <w:sz w:val="24"/>
          <w:szCs w:val="24"/>
        </w:rPr>
        <w:t>emotion. Empathy</w:t>
      </w:r>
      <w:r w:rsidR="00B46F50" w:rsidRPr="00A07B81">
        <w:rPr>
          <w:rFonts w:ascii="Times New Roman" w:hAnsi="Times New Roman" w:cs="Times New Roman"/>
          <w:color w:val="000000" w:themeColor="text1"/>
          <w:sz w:val="24"/>
          <w:szCs w:val="24"/>
        </w:rPr>
        <w:t>,</w:t>
      </w:r>
      <w:r w:rsidR="000B5876" w:rsidRPr="00A07B81">
        <w:rPr>
          <w:rFonts w:ascii="Times New Roman" w:hAnsi="Times New Roman" w:cs="Times New Roman"/>
          <w:color w:val="000000" w:themeColor="text1"/>
          <w:sz w:val="24"/>
          <w:szCs w:val="24"/>
        </w:rPr>
        <w:t xml:space="preserve"> in the sense of </w:t>
      </w:r>
      <w:r w:rsidR="00197EC6" w:rsidRPr="00A07B81">
        <w:rPr>
          <w:rFonts w:ascii="Times New Roman" w:hAnsi="Times New Roman" w:cs="Times New Roman"/>
          <w:color w:val="000000" w:themeColor="text1"/>
          <w:sz w:val="24"/>
          <w:szCs w:val="24"/>
        </w:rPr>
        <w:t xml:space="preserve">cognitive </w:t>
      </w:r>
      <w:r w:rsidR="000B5876" w:rsidRPr="00A07B81">
        <w:rPr>
          <w:rFonts w:ascii="Times New Roman" w:hAnsi="Times New Roman" w:cs="Times New Roman"/>
          <w:color w:val="000000" w:themeColor="text1"/>
          <w:sz w:val="24"/>
          <w:szCs w:val="24"/>
        </w:rPr>
        <w:t>understanding</w:t>
      </w:r>
      <w:r w:rsidR="00B46F50" w:rsidRPr="00A07B81">
        <w:rPr>
          <w:rFonts w:ascii="Times New Roman" w:hAnsi="Times New Roman" w:cs="Times New Roman"/>
          <w:color w:val="000000" w:themeColor="text1"/>
          <w:sz w:val="24"/>
          <w:szCs w:val="24"/>
        </w:rPr>
        <w:t>,</w:t>
      </w:r>
      <w:r w:rsidR="000B5876" w:rsidRPr="00A07B81">
        <w:rPr>
          <w:rFonts w:ascii="Times New Roman" w:hAnsi="Times New Roman" w:cs="Times New Roman"/>
          <w:color w:val="000000" w:themeColor="text1"/>
          <w:sz w:val="24"/>
          <w:szCs w:val="24"/>
        </w:rPr>
        <w:t xml:space="preserve"> does not imply approval, or even liking the other. Understanding someone different </w:t>
      </w:r>
      <w:r w:rsidR="00B46F50" w:rsidRPr="00A07B81">
        <w:rPr>
          <w:rFonts w:ascii="Times New Roman" w:hAnsi="Times New Roman" w:cs="Times New Roman"/>
          <w:color w:val="000000" w:themeColor="text1"/>
          <w:sz w:val="24"/>
          <w:szCs w:val="24"/>
        </w:rPr>
        <w:t>from</w:t>
      </w:r>
      <w:r w:rsidR="00197EC6" w:rsidRPr="00A07B81">
        <w:rPr>
          <w:rFonts w:ascii="Times New Roman" w:hAnsi="Times New Roman" w:cs="Times New Roman"/>
          <w:color w:val="000000" w:themeColor="text1"/>
          <w:sz w:val="24"/>
          <w:szCs w:val="24"/>
        </w:rPr>
        <w:t xml:space="preserve"> me</w:t>
      </w:r>
      <w:r w:rsidR="00B46F50" w:rsidRPr="00A07B81">
        <w:rPr>
          <w:rFonts w:ascii="Times New Roman" w:hAnsi="Times New Roman" w:cs="Times New Roman"/>
          <w:color w:val="000000" w:themeColor="text1"/>
          <w:sz w:val="24"/>
          <w:szCs w:val="24"/>
        </w:rPr>
        <w:t>,</w:t>
      </w:r>
      <w:r w:rsidR="00197EC6" w:rsidRPr="00A07B81">
        <w:rPr>
          <w:rFonts w:ascii="Times New Roman" w:hAnsi="Times New Roman" w:cs="Times New Roman"/>
          <w:color w:val="000000" w:themeColor="text1"/>
          <w:sz w:val="24"/>
          <w:szCs w:val="24"/>
        </w:rPr>
        <w:t xml:space="preserve"> </w:t>
      </w:r>
      <w:r w:rsidR="000B5876" w:rsidRPr="00A07B81">
        <w:rPr>
          <w:rFonts w:ascii="Times New Roman" w:hAnsi="Times New Roman" w:cs="Times New Roman"/>
          <w:color w:val="000000" w:themeColor="text1"/>
          <w:sz w:val="24"/>
          <w:szCs w:val="24"/>
        </w:rPr>
        <w:t xml:space="preserve">yet similar </w:t>
      </w:r>
      <w:r w:rsidR="00197EC6" w:rsidRPr="00A07B81">
        <w:rPr>
          <w:rFonts w:ascii="Times New Roman" w:hAnsi="Times New Roman" w:cs="Times New Roman"/>
          <w:color w:val="000000" w:themeColor="text1"/>
          <w:sz w:val="24"/>
          <w:szCs w:val="24"/>
        </w:rPr>
        <w:t>in their humanity</w:t>
      </w:r>
      <w:r w:rsidR="00B46F50" w:rsidRPr="00A07B81">
        <w:rPr>
          <w:rFonts w:ascii="Times New Roman" w:hAnsi="Times New Roman" w:cs="Times New Roman"/>
          <w:color w:val="000000" w:themeColor="text1"/>
          <w:sz w:val="24"/>
          <w:szCs w:val="24"/>
        </w:rPr>
        <w:t>,</w:t>
      </w:r>
      <w:r w:rsidR="00197EC6" w:rsidRPr="00A07B81">
        <w:rPr>
          <w:rFonts w:ascii="Times New Roman" w:hAnsi="Times New Roman" w:cs="Times New Roman"/>
          <w:color w:val="000000" w:themeColor="text1"/>
          <w:sz w:val="24"/>
          <w:szCs w:val="24"/>
        </w:rPr>
        <w:t xml:space="preserve"> </w:t>
      </w:r>
      <w:r w:rsidR="000B5876" w:rsidRPr="00A07B81">
        <w:rPr>
          <w:rFonts w:ascii="Times New Roman" w:hAnsi="Times New Roman" w:cs="Times New Roman"/>
          <w:color w:val="000000" w:themeColor="text1"/>
          <w:sz w:val="24"/>
          <w:szCs w:val="24"/>
        </w:rPr>
        <w:t>m</w:t>
      </w:r>
      <w:r w:rsidR="00B46F50" w:rsidRPr="00A07B81">
        <w:rPr>
          <w:rFonts w:ascii="Times New Roman" w:hAnsi="Times New Roman" w:cs="Times New Roman"/>
          <w:color w:val="000000" w:themeColor="text1"/>
          <w:sz w:val="24"/>
          <w:szCs w:val="24"/>
        </w:rPr>
        <w:t>ight</w:t>
      </w:r>
      <w:r w:rsidR="000B5876" w:rsidRPr="00A07B81">
        <w:rPr>
          <w:rFonts w:ascii="Times New Roman" w:hAnsi="Times New Roman" w:cs="Times New Roman"/>
          <w:color w:val="000000" w:themeColor="text1"/>
          <w:sz w:val="24"/>
          <w:szCs w:val="24"/>
        </w:rPr>
        <w:t xml:space="preserve"> be the precondition for having respect for the other, the foundation for a moral philosophy. </w:t>
      </w:r>
      <w:r w:rsidR="00197EC6" w:rsidRPr="00A07B81">
        <w:rPr>
          <w:rFonts w:ascii="Times New Roman" w:hAnsi="Times New Roman" w:cs="Times New Roman"/>
          <w:color w:val="000000" w:themeColor="text1"/>
          <w:sz w:val="24"/>
          <w:szCs w:val="24"/>
        </w:rPr>
        <w:t>E</w:t>
      </w:r>
      <w:r w:rsidR="000B5876" w:rsidRPr="00A07B81">
        <w:rPr>
          <w:rFonts w:ascii="Times New Roman" w:hAnsi="Times New Roman" w:cs="Times New Roman"/>
          <w:color w:val="000000" w:themeColor="text1"/>
          <w:sz w:val="24"/>
          <w:szCs w:val="24"/>
        </w:rPr>
        <w:t xml:space="preserve">mpathy implies awareness that the individual </w:t>
      </w:r>
      <w:r w:rsidR="00197EC6" w:rsidRPr="00A07B81">
        <w:rPr>
          <w:rFonts w:ascii="Times New Roman" w:hAnsi="Times New Roman" w:cs="Times New Roman"/>
          <w:color w:val="000000" w:themeColor="text1"/>
          <w:sz w:val="24"/>
          <w:szCs w:val="24"/>
        </w:rPr>
        <w:t xml:space="preserve">self </w:t>
      </w:r>
      <w:r w:rsidR="000B5876" w:rsidRPr="00A07B81">
        <w:rPr>
          <w:rFonts w:ascii="Times New Roman" w:hAnsi="Times New Roman" w:cs="Times New Roman"/>
          <w:color w:val="000000" w:themeColor="text1"/>
          <w:sz w:val="24"/>
          <w:szCs w:val="24"/>
        </w:rPr>
        <w:t>is being addressed by this</w:t>
      </w:r>
      <w:r w:rsidR="00195569" w:rsidRPr="00A07B81">
        <w:rPr>
          <w:rFonts w:ascii="Times New Roman" w:hAnsi="Times New Roman" w:cs="Times New Roman"/>
          <w:color w:val="000000" w:themeColor="text1"/>
          <w:sz w:val="24"/>
          <w:szCs w:val="24"/>
        </w:rPr>
        <w:t xml:space="preserve"> particular </w:t>
      </w:r>
      <w:r w:rsidR="00197EC6" w:rsidRPr="00A07B81">
        <w:rPr>
          <w:rFonts w:ascii="Times New Roman" w:hAnsi="Times New Roman" w:cs="Times New Roman"/>
          <w:color w:val="000000" w:themeColor="text1"/>
          <w:sz w:val="24"/>
          <w:szCs w:val="24"/>
        </w:rPr>
        <w:t>other</w:t>
      </w:r>
      <w:r w:rsidR="000B5876" w:rsidRPr="00A07B81">
        <w:rPr>
          <w:rFonts w:ascii="Times New Roman" w:hAnsi="Times New Roman" w:cs="Times New Roman"/>
          <w:color w:val="000000" w:themeColor="text1"/>
          <w:sz w:val="24"/>
          <w:szCs w:val="24"/>
        </w:rPr>
        <w:t>.</w:t>
      </w:r>
    </w:p>
    <w:p w14:paraId="2FFFC43C" w14:textId="77777777" w:rsidR="00977071" w:rsidRPr="00A07B81" w:rsidRDefault="00977071" w:rsidP="00A07B81">
      <w:pPr>
        <w:spacing w:line="480" w:lineRule="auto"/>
        <w:jc w:val="both"/>
        <w:rPr>
          <w:rFonts w:ascii="Times New Roman" w:hAnsi="Times New Roman" w:cs="Times New Roman"/>
          <w:color w:val="000000" w:themeColor="text1"/>
          <w:sz w:val="24"/>
          <w:szCs w:val="24"/>
          <w:lang w:eastAsia="en-US"/>
        </w:rPr>
      </w:pPr>
    </w:p>
    <w:p w14:paraId="24712E78" w14:textId="40CAD9BF" w:rsidR="00977071" w:rsidRPr="00A07B81" w:rsidRDefault="001B2FCF" w:rsidP="00A07B81">
      <w:pPr>
        <w:spacing w:line="480" w:lineRule="auto"/>
        <w:jc w:val="both"/>
        <w:rPr>
          <w:rFonts w:ascii="Times New Roman" w:eastAsia="Times New Roman" w:hAnsi="Times New Roman" w:cs="Times New Roman"/>
          <w:sz w:val="24"/>
          <w:szCs w:val="24"/>
          <w:lang w:eastAsia="en-US"/>
        </w:rPr>
      </w:pPr>
      <w:proofErr w:type="spellStart"/>
      <w:r w:rsidRPr="00A07B81">
        <w:rPr>
          <w:rFonts w:ascii="Times New Roman" w:hAnsi="Times New Roman" w:cs="Times New Roman"/>
          <w:color w:val="000000"/>
          <w:sz w:val="24"/>
          <w:szCs w:val="24"/>
          <w:lang w:eastAsia="en-US"/>
        </w:rPr>
        <w:t>Verlinden</w:t>
      </w:r>
      <w:proofErr w:type="spellEnd"/>
      <w:r w:rsidRPr="00A07B81">
        <w:rPr>
          <w:rFonts w:ascii="Times New Roman" w:hAnsi="Times New Roman" w:cs="Times New Roman"/>
          <w:color w:val="000000"/>
          <w:sz w:val="24"/>
          <w:szCs w:val="24"/>
          <w:lang w:eastAsia="en-US"/>
        </w:rPr>
        <w:t xml:space="preserve"> notes the inherent divide for agents, ethically, between the personal standpoint </w:t>
      </w:r>
      <w:r w:rsidR="00844322">
        <w:rPr>
          <w:rFonts w:ascii="Times New Roman" w:hAnsi="Times New Roman" w:cs="Times New Roman"/>
          <w:color w:val="000000"/>
          <w:sz w:val="24"/>
          <w:szCs w:val="24"/>
          <w:lang w:eastAsia="en-US"/>
        </w:rPr>
        <w:t xml:space="preserve"> (</w:t>
      </w:r>
      <w:r w:rsidRPr="00A07B81">
        <w:rPr>
          <w:rFonts w:ascii="Times New Roman" w:hAnsi="Times New Roman" w:cs="Times New Roman"/>
          <w:color w:val="000000"/>
          <w:sz w:val="24"/>
          <w:szCs w:val="24"/>
          <w:lang w:eastAsia="en-US"/>
        </w:rPr>
        <w:t xml:space="preserve">the first-person agent-relative ethical monologue) and the impersonal objective standpoint </w:t>
      </w:r>
      <w:r w:rsidR="00844322">
        <w:rPr>
          <w:rFonts w:ascii="Times New Roman" w:hAnsi="Times New Roman" w:cs="Times New Roman"/>
          <w:color w:val="000000"/>
          <w:sz w:val="24"/>
          <w:szCs w:val="24"/>
          <w:lang w:eastAsia="en-US"/>
        </w:rPr>
        <w:t xml:space="preserve"> (</w:t>
      </w:r>
      <w:r w:rsidRPr="00A07B81">
        <w:rPr>
          <w:rFonts w:ascii="Times New Roman" w:hAnsi="Times New Roman" w:cs="Times New Roman"/>
          <w:color w:val="000000"/>
          <w:sz w:val="24"/>
          <w:szCs w:val="24"/>
          <w:lang w:eastAsia="en-US"/>
        </w:rPr>
        <w:t>the third-person agent-neutral prescription)</w:t>
      </w:r>
      <w:r w:rsidRPr="00A07B81">
        <w:rPr>
          <w:rFonts w:ascii="Times New Roman" w:hAnsi="Times New Roman" w:cs="Times New Roman"/>
          <w:color w:val="000000"/>
          <w:sz w:val="24"/>
          <w:szCs w:val="24"/>
          <w:lang w:eastAsia="en-US"/>
        </w:rPr>
        <w:fldChar w:fldCharType="begin"/>
      </w:r>
      <w:r w:rsidR="00844322">
        <w:rPr>
          <w:rFonts w:ascii="Times New Roman" w:hAnsi="Times New Roman" w:cs="Times New Roman"/>
          <w:color w:val="000000"/>
          <w:sz w:val="24"/>
          <w:szCs w:val="24"/>
          <w:lang w:eastAsia="en-US"/>
        </w:rPr>
        <w:instrText xml:space="preserve"> ADDIN EN.CITE &lt;EndNote&gt;&lt;Cite&gt;&lt;Author&gt;Verlinden&lt;/Author&gt;&lt;Year&gt;2010&lt;/Year&gt;&lt;RecNum&gt;2621&lt;/RecNum&gt;&lt;Pages&gt;87&lt;/Pages&gt;&lt;DisplayText&gt;(Verlinden 2010, 87)&lt;/DisplayText&gt;&lt;record&gt;&lt;rec-number&gt;2621&lt;/rec-number&gt;&lt;foreign-keys&gt;&lt;key app="EN" db-id="5ds5dar5xtrfames2zovpt0m0xazrdt552tt" timestamp="1456615210"&gt;2621&lt;/key&gt;&lt;/foreign-keys&gt;&lt;ref-type name="Book Section"&gt;5&lt;/ref-type&gt;&lt;contributors&gt;&lt;authors&gt;&lt;author&gt;Verlinden, An&lt;/author&gt;&lt;/authors&gt;&lt;secondary-authors&gt;&lt;author&gt;Stan van Hooft&lt;/author&gt;&lt;author&gt;Wim Vandekerckhove&lt;/author&gt;&lt;/secondary-authors&gt;&lt;tertiary-authors&gt;&lt;author&gt;Deen K Chatterjee&lt;/author&gt;&lt;/tertiary-authors&gt;&lt;/contributors&gt;&lt;titles&gt;&lt;title&gt;Reconciling global duties with special responsibilities: Towards dialogical ethics&lt;/title&gt;&lt;secondary-title&gt;Questioning cosmopolitanism&lt;/secondary-title&gt;&lt;tertiary-title&gt;Studies in global justice&lt;/tertiary-title&gt;&lt;/titles&gt;&lt;pages&gt;83-104&lt;/pages&gt;&lt;dates&gt;&lt;year&gt;2010&lt;/year&gt;&lt;/dates&gt;&lt;pub-location&gt;Dordrecht, NL&lt;/pub-location&gt;&lt;publisher&gt;Springer&lt;/publisher&gt;&lt;urls&gt;&lt;/urls&gt;&lt;/record&gt;&lt;/Cite&gt;&lt;/EndNote&gt;</w:instrText>
      </w:r>
      <w:r w:rsidRPr="00A07B81">
        <w:rPr>
          <w:rFonts w:ascii="Times New Roman" w:hAnsi="Times New Roman" w:cs="Times New Roman"/>
          <w:color w:val="000000"/>
          <w:sz w:val="24"/>
          <w:szCs w:val="24"/>
          <w:lang w:eastAsia="en-US"/>
        </w:rPr>
        <w:fldChar w:fldCharType="separate"/>
      </w:r>
      <w:r w:rsidR="00844322">
        <w:rPr>
          <w:rFonts w:ascii="Times New Roman" w:hAnsi="Times New Roman" w:cs="Times New Roman"/>
          <w:noProof/>
          <w:color w:val="000000"/>
          <w:sz w:val="24"/>
          <w:szCs w:val="24"/>
          <w:lang w:eastAsia="en-US"/>
        </w:rPr>
        <w:t xml:space="preserve"> (Verlinden 2010, 87)</w:t>
      </w:r>
      <w:r w:rsidRPr="00A07B81">
        <w:rPr>
          <w:rFonts w:ascii="Times New Roman" w:hAnsi="Times New Roman" w:cs="Times New Roman"/>
          <w:color w:val="000000"/>
          <w:sz w:val="24"/>
          <w:szCs w:val="24"/>
          <w:lang w:eastAsia="en-US"/>
        </w:rPr>
        <w:fldChar w:fldCharType="end"/>
      </w:r>
      <w:r w:rsidR="00A96763">
        <w:rPr>
          <w:rFonts w:ascii="Times New Roman" w:hAnsi="Times New Roman" w:cs="Times New Roman"/>
          <w:color w:val="000000"/>
          <w:sz w:val="24"/>
          <w:szCs w:val="24"/>
          <w:lang w:eastAsia="en-US"/>
        </w:rPr>
        <w:t>.</w:t>
      </w:r>
      <w:r w:rsidRPr="00A07B81">
        <w:rPr>
          <w:rFonts w:ascii="Times New Roman" w:hAnsi="Times New Roman" w:cs="Times New Roman"/>
          <w:color w:val="000000"/>
          <w:sz w:val="24"/>
          <w:szCs w:val="24"/>
          <w:lang w:eastAsia="en-US"/>
        </w:rPr>
        <w:t xml:space="preserve"> </w:t>
      </w:r>
      <w:r w:rsidR="00B46F50" w:rsidRPr="00A07B81">
        <w:rPr>
          <w:rFonts w:ascii="Times New Roman" w:hAnsi="Times New Roman" w:cs="Times New Roman"/>
          <w:color w:val="000000"/>
          <w:sz w:val="24"/>
          <w:szCs w:val="24"/>
          <w:lang w:eastAsia="en-US"/>
        </w:rPr>
        <w:t>By these terms, d</w:t>
      </w:r>
      <w:r w:rsidRPr="00A07B81">
        <w:rPr>
          <w:rFonts w:ascii="Times New Roman" w:hAnsi="Times New Roman" w:cs="Times New Roman"/>
          <w:color w:val="000000"/>
          <w:sz w:val="24"/>
          <w:szCs w:val="24"/>
          <w:lang w:eastAsia="en-US"/>
        </w:rPr>
        <w:t xml:space="preserve">ialogue </w:t>
      </w:r>
      <w:r w:rsidR="00DB513D" w:rsidRPr="00A07B81">
        <w:rPr>
          <w:rFonts w:ascii="Times New Roman" w:hAnsi="Times New Roman" w:cs="Times New Roman"/>
          <w:color w:val="000000"/>
          <w:sz w:val="24"/>
          <w:szCs w:val="24"/>
          <w:lang w:eastAsia="en-US"/>
        </w:rPr>
        <w:t>amongst those in the morally dilemmatic situation</w:t>
      </w:r>
      <w:r w:rsidR="00B46F50" w:rsidRPr="00A07B81">
        <w:rPr>
          <w:rFonts w:ascii="Times New Roman" w:hAnsi="Times New Roman" w:cs="Times New Roman"/>
          <w:color w:val="000000"/>
          <w:sz w:val="24"/>
          <w:szCs w:val="24"/>
          <w:lang w:eastAsia="en-US"/>
        </w:rPr>
        <w:t xml:space="preserve"> constitutes</w:t>
      </w:r>
      <w:r w:rsidRPr="00A07B81">
        <w:rPr>
          <w:rFonts w:ascii="Times New Roman" w:hAnsi="Times New Roman" w:cs="Times New Roman"/>
          <w:color w:val="000000"/>
          <w:sz w:val="24"/>
          <w:szCs w:val="24"/>
          <w:lang w:eastAsia="en-US"/>
        </w:rPr>
        <w:t xml:space="preserve"> the second-person approach</w:t>
      </w:r>
      <w:r w:rsidRPr="00A07B81">
        <w:rPr>
          <w:rFonts w:ascii="Times New Roman" w:hAnsi="Times New Roman" w:cs="Times New Roman"/>
          <w:color w:val="000000" w:themeColor="text1"/>
          <w:sz w:val="24"/>
          <w:szCs w:val="24"/>
          <w:lang w:eastAsia="en-US"/>
        </w:rPr>
        <w:t>.</w:t>
      </w:r>
      <w:r w:rsidR="00FD18CC" w:rsidRPr="00A07B81">
        <w:rPr>
          <w:rFonts w:ascii="Times New Roman" w:hAnsi="Times New Roman" w:cs="Times New Roman"/>
          <w:color w:val="000000" w:themeColor="text1"/>
          <w:sz w:val="24"/>
          <w:szCs w:val="24"/>
          <w:lang w:eastAsia="en-US"/>
        </w:rPr>
        <w:t xml:space="preserve"> </w:t>
      </w:r>
      <w:r w:rsidR="0057016A" w:rsidRPr="00A07B81">
        <w:rPr>
          <w:rFonts w:ascii="Times New Roman" w:hAnsi="Times New Roman" w:cs="Times New Roman"/>
          <w:color w:val="000000"/>
          <w:sz w:val="24"/>
          <w:szCs w:val="24"/>
          <w:lang w:eastAsia="en-US"/>
        </w:rPr>
        <w:t xml:space="preserve">Both Buber’s “I-thou” and </w:t>
      </w:r>
      <w:r w:rsidR="00CD78E5" w:rsidRPr="00A07B81">
        <w:rPr>
          <w:rFonts w:ascii="Times New Roman" w:hAnsi="Times New Roman" w:cs="Times New Roman"/>
          <w:color w:val="000000"/>
          <w:sz w:val="24"/>
          <w:szCs w:val="24"/>
          <w:lang w:eastAsia="en-US"/>
        </w:rPr>
        <w:t xml:space="preserve">the resultant “interhuman” space, as well as </w:t>
      </w:r>
      <w:r w:rsidR="0057016A" w:rsidRPr="00A07B81">
        <w:rPr>
          <w:rFonts w:ascii="Times New Roman" w:hAnsi="Times New Roman" w:cs="Times New Roman"/>
          <w:color w:val="000000"/>
          <w:sz w:val="24"/>
          <w:szCs w:val="24"/>
          <w:lang w:eastAsia="en-US"/>
        </w:rPr>
        <w:t xml:space="preserve">Levinas’ “the </w:t>
      </w:r>
      <w:r w:rsidR="0057016A" w:rsidRPr="00A07B81">
        <w:rPr>
          <w:rFonts w:ascii="Times New Roman" w:hAnsi="Times New Roman" w:cs="Times New Roman"/>
          <w:color w:val="000000" w:themeColor="text1"/>
          <w:sz w:val="24"/>
          <w:szCs w:val="24"/>
          <w:lang w:eastAsia="en-US"/>
        </w:rPr>
        <w:t xml:space="preserve">face of the Other” </w:t>
      </w:r>
      <w:r w:rsidR="00CD78E5" w:rsidRPr="00A07B81">
        <w:rPr>
          <w:rFonts w:ascii="Times New Roman" w:hAnsi="Times New Roman" w:cs="Times New Roman"/>
          <w:color w:val="000000" w:themeColor="text1"/>
          <w:sz w:val="24"/>
          <w:szCs w:val="24"/>
          <w:lang w:eastAsia="en-US"/>
        </w:rPr>
        <w:t xml:space="preserve">and his argument that ethics is a first philosophy, </w:t>
      </w:r>
      <w:r w:rsidR="0057016A" w:rsidRPr="00A07B81">
        <w:rPr>
          <w:rFonts w:ascii="Times New Roman" w:hAnsi="Times New Roman" w:cs="Times New Roman"/>
          <w:color w:val="000000" w:themeColor="text1"/>
          <w:sz w:val="24"/>
          <w:szCs w:val="24"/>
          <w:lang w:eastAsia="en-US"/>
        </w:rPr>
        <w:t xml:space="preserve">recognize </w:t>
      </w:r>
      <w:r w:rsidR="0057016A" w:rsidRPr="00A07B81">
        <w:rPr>
          <w:rFonts w:ascii="Times New Roman" w:hAnsi="Times New Roman" w:cs="Times New Roman"/>
          <w:color w:val="000000"/>
          <w:sz w:val="24"/>
          <w:szCs w:val="24"/>
          <w:lang w:eastAsia="en-US"/>
        </w:rPr>
        <w:t>the moral relationship in terms of an encounter, a meeting, a dialogue, an exchange, or a conversation</w:t>
      </w:r>
      <w:r w:rsidR="00C2584B" w:rsidRPr="00A07B81">
        <w:rPr>
          <w:rFonts w:ascii="Times New Roman" w:hAnsi="Times New Roman" w:cs="Times New Roman"/>
          <w:color w:val="000000"/>
          <w:sz w:val="24"/>
          <w:szCs w:val="24"/>
          <w:lang w:eastAsia="en-US"/>
        </w:rPr>
        <w:t>,</w:t>
      </w:r>
      <w:r w:rsidR="0057016A" w:rsidRPr="00A07B81">
        <w:rPr>
          <w:rFonts w:ascii="Times New Roman" w:hAnsi="Times New Roman" w:cs="Times New Roman"/>
          <w:color w:val="000000"/>
          <w:sz w:val="24"/>
          <w:szCs w:val="24"/>
          <w:lang w:eastAsia="en-US"/>
        </w:rPr>
        <w:t xml:space="preserve"> and so privilege </w:t>
      </w:r>
      <w:r w:rsidR="0057016A" w:rsidRPr="00A07B81">
        <w:rPr>
          <w:rFonts w:ascii="Times New Roman" w:hAnsi="Times New Roman" w:cs="Times New Roman"/>
          <w:color w:val="000000" w:themeColor="text1"/>
          <w:sz w:val="24"/>
          <w:szCs w:val="24"/>
          <w:lang w:eastAsia="en-US"/>
        </w:rPr>
        <w:t>the dialogical approach to morality</w:t>
      </w:r>
      <w:r w:rsidR="00FD18CC" w:rsidRPr="00A07B81">
        <w:rPr>
          <w:rFonts w:ascii="Times New Roman" w:hAnsi="Times New Roman" w:cs="Times New Roman"/>
          <w:color w:val="000000" w:themeColor="text1"/>
          <w:sz w:val="24"/>
          <w:szCs w:val="24"/>
          <w:lang w:eastAsia="en-US"/>
        </w:rPr>
        <w:fldChar w:fldCharType="begin"/>
      </w:r>
      <w:r w:rsidR="00844322">
        <w:rPr>
          <w:rFonts w:ascii="Times New Roman" w:hAnsi="Times New Roman" w:cs="Times New Roman"/>
          <w:color w:val="000000" w:themeColor="text1"/>
          <w:sz w:val="24"/>
          <w:szCs w:val="24"/>
          <w:lang w:eastAsia="en-US"/>
        </w:rPr>
        <w:instrText xml:space="preserve"> ADDIN EN.CITE &lt;EndNote&gt;&lt;Cite&gt;&lt;Author&gt;Verlinden&lt;/Author&gt;&lt;Year&gt;2010&lt;/Year&gt;&lt;RecNum&gt;2621&lt;/RecNum&gt;&lt;Pages&gt;92-101&lt;/Pages&gt;&lt;DisplayText&gt;(Verlinden 2010, 92-101)&lt;/DisplayText&gt;&lt;record&gt;&lt;rec-number&gt;2621&lt;/rec-number&gt;&lt;foreign-keys&gt;&lt;key app="EN" db-id="5ds5dar5xtrfames2zovpt0m0xazrdt552tt" timestamp="1456615210"&gt;2621&lt;/key&gt;&lt;/foreign-keys&gt;&lt;ref-type name="Book Section"&gt;5&lt;/ref-type&gt;&lt;contributors&gt;&lt;authors&gt;&lt;author&gt;Verlinden, An&lt;/author&gt;&lt;/authors&gt;&lt;secondary-authors&gt;&lt;author&gt;Stan van Hooft&lt;/author&gt;&lt;author&gt;Wim Vandekerckhove&lt;/author&gt;&lt;/secondary-authors&gt;&lt;tertiary-authors&gt;&lt;author&gt;Deen K Chatterjee&lt;/author&gt;&lt;/tertiary-authors&gt;&lt;/contributors&gt;&lt;titles&gt;&lt;title&gt;Reconciling global duties with special responsibilities: Towards dialogical ethics&lt;/title&gt;&lt;secondary-title&gt;Questioning cosmopolitanism&lt;/secondary-title&gt;&lt;tertiary-title&gt;Studies in global justice&lt;/tertiary-title&gt;&lt;/titles&gt;&lt;pages&gt;83-104&lt;/pages&gt;&lt;dates&gt;&lt;year&gt;2010&lt;/year&gt;&lt;/dates&gt;&lt;pub-location&gt;Dordrecht, NL&lt;/pub-location&gt;&lt;publisher&gt;Springer&lt;/publisher&gt;&lt;urls&gt;&lt;/urls&gt;&lt;/record&gt;&lt;/Cite&gt;&lt;/EndNote&gt;</w:instrText>
      </w:r>
      <w:r w:rsidR="00FD18CC" w:rsidRPr="00A07B81">
        <w:rPr>
          <w:rFonts w:ascii="Times New Roman" w:hAnsi="Times New Roman" w:cs="Times New Roman"/>
          <w:color w:val="000000" w:themeColor="text1"/>
          <w:sz w:val="24"/>
          <w:szCs w:val="24"/>
          <w:lang w:eastAsia="en-US"/>
        </w:rPr>
        <w:fldChar w:fldCharType="separate"/>
      </w:r>
      <w:r w:rsidR="00844322">
        <w:rPr>
          <w:rFonts w:ascii="Times New Roman" w:hAnsi="Times New Roman" w:cs="Times New Roman"/>
          <w:noProof/>
          <w:color w:val="000000" w:themeColor="text1"/>
          <w:sz w:val="24"/>
          <w:szCs w:val="24"/>
          <w:lang w:eastAsia="en-US"/>
        </w:rPr>
        <w:t xml:space="preserve"> (Verlinden 2010, 92-101)</w:t>
      </w:r>
      <w:r w:rsidR="00FD18CC" w:rsidRPr="00A07B81">
        <w:rPr>
          <w:rFonts w:ascii="Times New Roman" w:hAnsi="Times New Roman" w:cs="Times New Roman"/>
          <w:color w:val="000000" w:themeColor="text1"/>
          <w:sz w:val="24"/>
          <w:szCs w:val="24"/>
          <w:lang w:eastAsia="en-US"/>
        </w:rPr>
        <w:fldChar w:fldCharType="end"/>
      </w:r>
      <w:r w:rsidR="00FD18CC" w:rsidRPr="00A07B81">
        <w:rPr>
          <w:rFonts w:ascii="Times New Roman" w:hAnsi="Times New Roman" w:cs="Times New Roman"/>
          <w:color w:val="000000" w:themeColor="text1"/>
          <w:sz w:val="24"/>
          <w:szCs w:val="24"/>
          <w:lang w:eastAsia="en-US"/>
        </w:rPr>
        <w:t xml:space="preserve"> </w:t>
      </w:r>
      <w:r w:rsidR="0057016A" w:rsidRPr="00A07B81">
        <w:rPr>
          <w:rFonts w:ascii="Times New Roman" w:hAnsi="Times New Roman" w:cs="Times New Roman"/>
          <w:color w:val="000000" w:themeColor="text1"/>
          <w:sz w:val="24"/>
          <w:szCs w:val="24"/>
          <w:lang w:eastAsia="en-US"/>
        </w:rPr>
        <w:t xml:space="preserve">as a means to </w:t>
      </w:r>
      <w:r w:rsidR="00A052BC" w:rsidRPr="00A07B81">
        <w:rPr>
          <w:rFonts w:ascii="Times New Roman" w:hAnsi="Times New Roman" w:cs="Times New Roman"/>
          <w:color w:val="000000" w:themeColor="text1"/>
          <w:sz w:val="24"/>
          <w:szCs w:val="24"/>
          <w:lang w:eastAsia="en-US"/>
        </w:rPr>
        <w:t xml:space="preserve">come to </w:t>
      </w:r>
      <w:r w:rsidR="0057016A" w:rsidRPr="00A07B81">
        <w:rPr>
          <w:rFonts w:ascii="Times New Roman" w:hAnsi="Times New Roman" w:cs="Times New Roman"/>
          <w:color w:val="000000" w:themeColor="text1"/>
          <w:sz w:val="24"/>
          <w:szCs w:val="24"/>
          <w:lang w:eastAsia="en-US"/>
        </w:rPr>
        <w:t>understand the other’s values and meanings</w:t>
      </w:r>
      <w:r w:rsidR="00FD18CC" w:rsidRPr="00A07B81">
        <w:rPr>
          <w:rFonts w:ascii="Times New Roman" w:hAnsi="Times New Roman" w:cs="Times New Roman"/>
          <w:color w:val="000000" w:themeColor="text1"/>
          <w:sz w:val="24"/>
          <w:szCs w:val="24"/>
          <w:lang w:eastAsia="en-US"/>
        </w:rPr>
        <w:t xml:space="preserve">. </w:t>
      </w:r>
      <w:r w:rsidR="00C50C9D" w:rsidRPr="00A07B81">
        <w:rPr>
          <w:rFonts w:ascii="Times New Roman" w:hAnsi="Times New Roman" w:cs="Times New Roman"/>
          <w:color w:val="000000" w:themeColor="text1"/>
          <w:sz w:val="24"/>
          <w:szCs w:val="24"/>
          <w:lang w:eastAsia="en-US"/>
        </w:rPr>
        <w:t xml:space="preserve">For Buber, inter-subjectivity provides meaningfulness to our lives. </w:t>
      </w:r>
      <w:r w:rsidR="00FD18CC" w:rsidRPr="00A07B81">
        <w:rPr>
          <w:rFonts w:ascii="Times New Roman" w:hAnsi="Times New Roman" w:cs="Times New Roman"/>
          <w:color w:val="000000" w:themeColor="text1"/>
          <w:sz w:val="24"/>
          <w:szCs w:val="24"/>
          <w:lang w:eastAsia="en-US"/>
        </w:rPr>
        <w:t xml:space="preserve">For </w:t>
      </w:r>
      <w:r w:rsidR="0057016A" w:rsidRPr="00A07B81">
        <w:rPr>
          <w:rFonts w:ascii="Times New Roman" w:hAnsi="Times New Roman" w:cs="Times New Roman"/>
          <w:color w:val="000000" w:themeColor="text1"/>
          <w:sz w:val="24"/>
          <w:szCs w:val="24"/>
          <w:lang w:eastAsia="en-US"/>
        </w:rPr>
        <w:t>Levinas</w:t>
      </w:r>
      <w:r w:rsidR="00C50C9D" w:rsidRPr="00A07B81">
        <w:rPr>
          <w:rFonts w:ascii="Times New Roman" w:hAnsi="Times New Roman" w:cs="Times New Roman"/>
          <w:color w:val="000000" w:themeColor="text1"/>
          <w:sz w:val="24"/>
          <w:szCs w:val="24"/>
          <w:lang w:eastAsia="en-US"/>
        </w:rPr>
        <w:t>,</w:t>
      </w:r>
      <w:r w:rsidR="0057016A" w:rsidRPr="00A07B81">
        <w:rPr>
          <w:rFonts w:ascii="Times New Roman" w:hAnsi="Times New Roman" w:cs="Times New Roman"/>
          <w:color w:val="000000" w:themeColor="text1"/>
          <w:sz w:val="24"/>
          <w:szCs w:val="24"/>
          <w:lang w:eastAsia="en-US"/>
        </w:rPr>
        <w:t xml:space="preserve"> </w:t>
      </w:r>
      <w:r w:rsidR="00C50C9D" w:rsidRPr="00A07B81">
        <w:rPr>
          <w:rFonts w:ascii="Times New Roman" w:hAnsi="Times New Roman" w:cs="Times New Roman"/>
          <w:color w:val="000000" w:themeColor="text1"/>
          <w:sz w:val="24"/>
          <w:szCs w:val="24"/>
          <w:lang w:eastAsia="en-US"/>
        </w:rPr>
        <w:t xml:space="preserve">relation to the </w:t>
      </w:r>
      <w:r w:rsidR="00977071" w:rsidRPr="00A07B81">
        <w:rPr>
          <w:rFonts w:ascii="Times New Roman" w:hAnsi="Times New Roman" w:cs="Times New Roman"/>
          <w:color w:val="000000" w:themeColor="text1"/>
          <w:sz w:val="24"/>
          <w:szCs w:val="24"/>
          <w:lang w:eastAsia="en-US"/>
        </w:rPr>
        <w:t>“</w:t>
      </w:r>
      <w:r w:rsidR="00C50C9D" w:rsidRPr="00A07B81">
        <w:rPr>
          <w:rFonts w:ascii="Times New Roman" w:hAnsi="Times New Roman" w:cs="Times New Roman"/>
          <w:color w:val="000000" w:themeColor="text1"/>
          <w:sz w:val="24"/>
          <w:szCs w:val="24"/>
          <w:lang w:eastAsia="en-US"/>
        </w:rPr>
        <w:t>face</w:t>
      </w:r>
      <w:r w:rsidR="00977071" w:rsidRPr="00A07B81">
        <w:rPr>
          <w:rFonts w:ascii="Times New Roman" w:hAnsi="Times New Roman" w:cs="Times New Roman"/>
          <w:color w:val="000000" w:themeColor="text1"/>
          <w:sz w:val="24"/>
          <w:szCs w:val="24"/>
          <w:lang w:eastAsia="en-US"/>
        </w:rPr>
        <w:t>”</w:t>
      </w:r>
      <w:r w:rsidR="00C50C9D" w:rsidRPr="00A07B81">
        <w:rPr>
          <w:rFonts w:ascii="Times New Roman" w:hAnsi="Times New Roman" w:cs="Times New Roman"/>
          <w:color w:val="000000" w:themeColor="text1"/>
          <w:sz w:val="24"/>
          <w:szCs w:val="24"/>
          <w:lang w:eastAsia="en-US"/>
        </w:rPr>
        <w:t xml:space="preserve"> of the other is </w:t>
      </w:r>
      <w:r w:rsidR="00057E6A" w:rsidRPr="00A07B81">
        <w:rPr>
          <w:rFonts w:ascii="Times New Roman" w:hAnsi="Times New Roman" w:cs="Times New Roman"/>
          <w:color w:val="000000" w:themeColor="text1"/>
          <w:sz w:val="24"/>
          <w:szCs w:val="24"/>
          <w:lang w:eastAsia="en-US"/>
        </w:rPr>
        <w:t xml:space="preserve">a </w:t>
      </w:r>
      <w:r w:rsidR="00C50C9D" w:rsidRPr="00A07B81">
        <w:rPr>
          <w:rFonts w:ascii="Times New Roman" w:hAnsi="Times New Roman" w:cs="Times New Roman"/>
          <w:color w:val="000000" w:themeColor="text1"/>
          <w:sz w:val="24"/>
          <w:szCs w:val="24"/>
          <w:lang w:eastAsia="en-US"/>
        </w:rPr>
        <w:t xml:space="preserve">moral </w:t>
      </w:r>
      <w:r w:rsidR="00C50C9D" w:rsidRPr="00A07B81">
        <w:rPr>
          <w:rFonts w:ascii="Times New Roman" w:hAnsi="Times New Roman" w:cs="Times New Roman"/>
          <w:color w:val="000000" w:themeColor="text1"/>
          <w:sz w:val="24"/>
          <w:szCs w:val="24"/>
          <w:lang w:eastAsia="en-US"/>
        </w:rPr>
        <w:lastRenderedPageBreak/>
        <w:t>imperative</w:t>
      </w:r>
      <w:r w:rsidR="00C50C9D" w:rsidRPr="00A07B81">
        <w:rPr>
          <w:rFonts w:ascii="Times New Roman" w:hAnsi="Times New Roman" w:cs="Times New Roman"/>
          <w:color w:val="000000" w:themeColor="text1"/>
          <w:sz w:val="24"/>
          <w:szCs w:val="24"/>
          <w:lang w:eastAsia="en-US"/>
        </w:rPr>
        <w:fldChar w:fldCharType="begin"/>
      </w:r>
      <w:r w:rsidR="00844322">
        <w:rPr>
          <w:rFonts w:ascii="Times New Roman" w:hAnsi="Times New Roman" w:cs="Times New Roman"/>
          <w:color w:val="000000" w:themeColor="text1"/>
          <w:sz w:val="24"/>
          <w:szCs w:val="24"/>
          <w:lang w:eastAsia="en-US"/>
        </w:rPr>
        <w:instrText xml:space="preserve"> ADDIN EN.CITE &lt;EndNote&gt;&lt;Cite&gt;&lt;Author&gt;Verlinden&lt;/Author&gt;&lt;Year&gt;2010&lt;/Year&gt;&lt;RecNum&gt;2621&lt;/RecNum&gt;&lt;Pages&gt;95-96&lt;/Pages&gt;&lt;DisplayText&gt;(Verlinden 2010, 95-6)&lt;/DisplayText&gt;&lt;record&gt;&lt;rec-number&gt;2621&lt;/rec-number&gt;&lt;foreign-keys&gt;&lt;key app="EN" db-id="5ds5dar5xtrfames2zovpt0m0xazrdt552tt" timestamp="1456615210"&gt;2621&lt;/key&gt;&lt;/foreign-keys&gt;&lt;ref-type name="Book Section"&gt;5&lt;/ref-type&gt;&lt;contributors&gt;&lt;authors&gt;&lt;author&gt;Verlinden, An&lt;/author&gt;&lt;/authors&gt;&lt;secondary-authors&gt;&lt;author&gt;Stan van Hooft&lt;/author&gt;&lt;author&gt;Wim Vandekerckhove&lt;/author&gt;&lt;/secondary-authors&gt;&lt;tertiary-authors&gt;&lt;author&gt;Deen K Chatterjee&lt;/author&gt;&lt;/tertiary-authors&gt;&lt;/contributors&gt;&lt;titles&gt;&lt;title&gt;Reconciling global duties with special responsibilities: Towards dialogical ethics&lt;/title&gt;&lt;secondary-title&gt;Questioning cosmopolitanism&lt;/secondary-title&gt;&lt;tertiary-title&gt;Studies in global justice&lt;/tertiary-title&gt;&lt;/titles&gt;&lt;pages&gt;83-104&lt;/pages&gt;&lt;dates&gt;&lt;year&gt;2010&lt;/year&gt;&lt;/dates&gt;&lt;pub-location&gt;Dordrecht, NL&lt;/pub-location&gt;&lt;publisher&gt;Springer&lt;/publisher&gt;&lt;urls&gt;&lt;/urls&gt;&lt;/record&gt;&lt;/Cite&gt;&lt;/EndNote&gt;</w:instrText>
      </w:r>
      <w:r w:rsidR="00C50C9D" w:rsidRPr="00A07B81">
        <w:rPr>
          <w:rFonts w:ascii="Times New Roman" w:hAnsi="Times New Roman" w:cs="Times New Roman"/>
          <w:color w:val="000000" w:themeColor="text1"/>
          <w:sz w:val="24"/>
          <w:szCs w:val="24"/>
          <w:lang w:eastAsia="en-US"/>
        </w:rPr>
        <w:fldChar w:fldCharType="separate"/>
      </w:r>
      <w:r w:rsidR="00844322">
        <w:rPr>
          <w:rFonts w:ascii="Times New Roman" w:hAnsi="Times New Roman" w:cs="Times New Roman"/>
          <w:noProof/>
          <w:color w:val="000000" w:themeColor="text1"/>
          <w:sz w:val="24"/>
          <w:szCs w:val="24"/>
          <w:lang w:eastAsia="en-US"/>
        </w:rPr>
        <w:t xml:space="preserve"> (Verlinden 2010, 95-6)</w:t>
      </w:r>
      <w:r w:rsidR="00C50C9D" w:rsidRPr="00A07B81">
        <w:rPr>
          <w:rFonts w:ascii="Times New Roman" w:hAnsi="Times New Roman" w:cs="Times New Roman"/>
          <w:color w:val="000000" w:themeColor="text1"/>
          <w:sz w:val="24"/>
          <w:szCs w:val="24"/>
          <w:lang w:eastAsia="en-US"/>
        </w:rPr>
        <w:fldChar w:fldCharType="end"/>
      </w:r>
      <w:r w:rsidR="00A96763">
        <w:rPr>
          <w:rFonts w:ascii="Times New Roman" w:hAnsi="Times New Roman" w:cs="Times New Roman"/>
          <w:color w:val="000000" w:themeColor="text1"/>
          <w:sz w:val="24"/>
          <w:szCs w:val="24"/>
          <w:lang w:eastAsia="en-US"/>
        </w:rPr>
        <w:t>.</w:t>
      </w:r>
      <w:r w:rsidR="0057016A" w:rsidRPr="00A07B81">
        <w:rPr>
          <w:rFonts w:ascii="Times New Roman" w:hAnsi="Times New Roman" w:cs="Times New Roman"/>
          <w:color w:val="000000" w:themeColor="text1"/>
          <w:sz w:val="24"/>
          <w:szCs w:val="24"/>
          <w:lang w:eastAsia="en-US"/>
        </w:rPr>
        <w:t xml:space="preserve"> </w:t>
      </w:r>
      <w:r w:rsidR="00CD78E5" w:rsidRPr="00A07B81">
        <w:rPr>
          <w:rFonts w:ascii="Times New Roman" w:hAnsi="Times New Roman" w:cs="Times New Roman"/>
          <w:color w:val="000000" w:themeColor="text1"/>
          <w:sz w:val="24"/>
          <w:szCs w:val="24"/>
          <w:lang w:eastAsia="en-US"/>
        </w:rPr>
        <w:t>F</w:t>
      </w:r>
      <w:r w:rsidR="0057016A" w:rsidRPr="00A07B81">
        <w:rPr>
          <w:rFonts w:ascii="Times New Roman" w:hAnsi="Times New Roman" w:cs="Times New Roman"/>
          <w:color w:val="000000" w:themeColor="text1"/>
          <w:sz w:val="24"/>
          <w:szCs w:val="24"/>
          <w:lang w:eastAsia="en-US"/>
        </w:rPr>
        <w:t>or both Buber and Levinas, it provides normativity.</w:t>
      </w:r>
      <w:r w:rsidR="00595989" w:rsidRPr="00A07B81">
        <w:rPr>
          <w:rFonts w:ascii="Times New Roman" w:hAnsi="Times New Roman" w:cs="Times New Roman"/>
          <w:color w:val="000000" w:themeColor="text1"/>
          <w:sz w:val="24"/>
          <w:szCs w:val="24"/>
          <w:lang w:eastAsia="en-US"/>
        </w:rPr>
        <w:t xml:space="preserve"> </w:t>
      </w:r>
      <w:r w:rsidR="00977071" w:rsidRPr="00A07B81">
        <w:rPr>
          <w:rFonts w:ascii="Times New Roman" w:eastAsia="Times New Roman" w:hAnsi="Times New Roman" w:cs="Times New Roman"/>
          <w:sz w:val="24"/>
          <w:szCs w:val="24"/>
          <w:lang w:eastAsia="en-US"/>
        </w:rPr>
        <w:t>Both articulate that morality is to be found ‘not within the realm of impartial justice, but in the silent, fragile “here I am” of the other that creates an intersubjectivity to be understood as an infinite responsibility for the other</w:t>
      </w:r>
      <w:r w:rsidR="00637307" w:rsidRPr="00A07B81">
        <w:rPr>
          <w:rFonts w:ascii="Times New Roman" w:eastAsia="Times New Roman" w:hAnsi="Times New Roman" w:cs="Times New Roman"/>
          <w:sz w:val="24"/>
          <w:szCs w:val="24"/>
          <w:lang w:eastAsia="en-US"/>
        </w:rPr>
        <w:t>’</w:t>
      </w:r>
      <w:r w:rsidR="00F7649B" w:rsidRPr="00A07B81">
        <w:rPr>
          <w:rFonts w:ascii="Times New Roman" w:eastAsia="Times New Roman" w:hAnsi="Times New Roman" w:cs="Times New Roman"/>
          <w:sz w:val="24"/>
          <w:szCs w:val="24"/>
          <w:lang w:eastAsia="en-US"/>
        </w:rPr>
        <w:fldChar w:fldCharType="begin"/>
      </w:r>
      <w:r w:rsidR="00844322">
        <w:rPr>
          <w:rFonts w:ascii="Times New Roman" w:eastAsia="Times New Roman" w:hAnsi="Times New Roman" w:cs="Times New Roman"/>
          <w:sz w:val="24"/>
          <w:szCs w:val="24"/>
          <w:lang w:eastAsia="en-US"/>
        </w:rPr>
        <w:instrText xml:space="preserve"> ADDIN EN.CITE &lt;EndNote&gt;&lt;Cite&gt;&lt;Author&gt;Verlinden&lt;/Author&gt;&lt;Year&gt;2010&lt;/Year&gt;&lt;RecNum&gt;2621&lt;/RecNum&gt;&lt;Pages&gt;99&lt;/Pages&gt;&lt;DisplayText&gt;(Verlinden 2010, 99)&lt;/DisplayText&gt;&lt;record&gt;&lt;rec-number&gt;2621&lt;/rec-number&gt;&lt;foreign-keys&gt;&lt;key app="EN" db-id="5ds5dar5xtrfames2zovpt0m0xazrdt552tt" timestamp="1456615210"&gt;2621&lt;/key&gt;&lt;/foreign-keys&gt;&lt;ref-type name="Book Section"&gt;5&lt;/ref-type&gt;&lt;contributors&gt;&lt;authors&gt;&lt;author&gt;Verlinden, An&lt;/author&gt;&lt;/authors&gt;&lt;secondary-authors&gt;&lt;author&gt;Stan van Hooft&lt;/author&gt;&lt;author&gt;Wim Vandekerckhove&lt;/author&gt;&lt;/secondary-authors&gt;&lt;tertiary-authors&gt;&lt;author&gt;Deen K Chatterjee&lt;/author&gt;&lt;/tertiary-authors&gt;&lt;/contributors&gt;&lt;titles&gt;&lt;title&gt;Reconciling global duties with special responsibilities: Towards dialogical ethics&lt;/title&gt;&lt;secondary-title&gt;Questioning cosmopolitanism&lt;/secondary-title&gt;&lt;tertiary-title&gt;Studies in global justice&lt;/tertiary-title&gt;&lt;/titles&gt;&lt;pages&gt;83-104&lt;/pages&gt;&lt;dates&gt;&lt;year&gt;2010&lt;/year&gt;&lt;/dates&gt;&lt;pub-location&gt;Dordrecht, NL&lt;/pub-location&gt;&lt;publisher&gt;Springer&lt;/publisher&gt;&lt;urls&gt;&lt;/urls&gt;&lt;/record&gt;&lt;/Cite&gt;&lt;/EndNote&gt;</w:instrText>
      </w:r>
      <w:r w:rsidR="00F7649B" w:rsidRPr="00A07B81">
        <w:rPr>
          <w:rFonts w:ascii="Times New Roman" w:eastAsia="Times New Roman" w:hAnsi="Times New Roman" w:cs="Times New Roman"/>
          <w:sz w:val="24"/>
          <w:szCs w:val="24"/>
          <w:lang w:eastAsia="en-US"/>
        </w:rPr>
        <w:fldChar w:fldCharType="separate"/>
      </w:r>
      <w:r w:rsidR="00844322">
        <w:rPr>
          <w:rFonts w:ascii="Times New Roman" w:eastAsia="Times New Roman" w:hAnsi="Times New Roman" w:cs="Times New Roman"/>
          <w:noProof/>
          <w:sz w:val="24"/>
          <w:szCs w:val="24"/>
          <w:lang w:eastAsia="en-US"/>
        </w:rPr>
        <w:t xml:space="preserve"> (Verlinden 2010, 99)</w:t>
      </w:r>
      <w:r w:rsidR="00F7649B" w:rsidRPr="00A07B81">
        <w:rPr>
          <w:rFonts w:ascii="Times New Roman" w:eastAsia="Times New Roman" w:hAnsi="Times New Roman" w:cs="Times New Roman"/>
          <w:sz w:val="24"/>
          <w:szCs w:val="24"/>
          <w:lang w:eastAsia="en-US"/>
        </w:rPr>
        <w:fldChar w:fldCharType="end"/>
      </w:r>
      <w:r w:rsidR="00A96763">
        <w:rPr>
          <w:rFonts w:ascii="Times New Roman" w:eastAsia="Times New Roman" w:hAnsi="Times New Roman" w:cs="Times New Roman"/>
          <w:sz w:val="24"/>
          <w:szCs w:val="24"/>
          <w:lang w:eastAsia="en-US"/>
        </w:rPr>
        <w:t>.</w:t>
      </w:r>
    </w:p>
    <w:p w14:paraId="1184E12D" w14:textId="77777777" w:rsidR="00977071" w:rsidRPr="00A07B81" w:rsidRDefault="00977071" w:rsidP="00A07B81">
      <w:pPr>
        <w:spacing w:line="480" w:lineRule="auto"/>
        <w:jc w:val="both"/>
        <w:rPr>
          <w:rFonts w:ascii="Times New Roman" w:eastAsia="Times New Roman" w:hAnsi="Times New Roman" w:cs="Times New Roman"/>
          <w:sz w:val="24"/>
          <w:szCs w:val="24"/>
          <w:lang w:eastAsia="en-US"/>
        </w:rPr>
      </w:pPr>
    </w:p>
    <w:p w14:paraId="43779F9E" w14:textId="49DF7728" w:rsidR="00977071" w:rsidRPr="00A07B81" w:rsidRDefault="00C81A40" w:rsidP="00A07B81">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977071" w:rsidRPr="00A07B81">
        <w:rPr>
          <w:rFonts w:ascii="Times New Roman" w:hAnsi="Times New Roman" w:cs="Times New Roman"/>
          <w:sz w:val="24"/>
          <w:szCs w:val="24"/>
        </w:rPr>
        <w:t>n our current era</w:t>
      </w:r>
      <w:r w:rsidR="00C2584B" w:rsidRPr="00A07B81">
        <w:rPr>
          <w:rFonts w:ascii="Times New Roman" w:hAnsi="Times New Roman" w:cs="Times New Roman"/>
          <w:sz w:val="24"/>
          <w:szCs w:val="24"/>
        </w:rPr>
        <w:t>,</w:t>
      </w:r>
      <w:r w:rsidR="0021771F" w:rsidRPr="00A07B81">
        <w:rPr>
          <w:rFonts w:ascii="Times New Roman" w:hAnsi="Times New Roman" w:cs="Times New Roman"/>
          <w:sz w:val="24"/>
          <w:szCs w:val="24"/>
        </w:rPr>
        <w:t xml:space="preserve"> </w:t>
      </w:r>
      <w:r w:rsidR="00977071" w:rsidRPr="00A07B81">
        <w:rPr>
          <w:rFonts w:ascii="Times New Roman" w:hAnsi="Times New Roman" w:cs="Times New Roman"/>
          <w:sz w:val="24"/>
          <w:szCs w:val="24"/>
        </w:rPr>
        <w:t>‘the claims of the particular other must be balanced against the nameless needs of myriad others ... the voice of the particular must be heard’</w:t>
      </w:r>
      <w:r w:rsidR="000D1307" w:rsidRPr="00A07B81">
        <w:rPr>
          <w:rFonts w:ascii="Times New Roman" w:hAnsi="Times New Roman" w:cs="Times New Roman"/>
          <w:sz w:val="24"/>
          <w:szCs w:val="24"/>
        </w:rPr>
        <w:fldChar w:fldCharType="begin"/>
      </w:r>
      <w:r w:rsidR="00844322">
        <w:rPr>
          <w:rFonts w:ascii="Times New Roman" w:hAnsi="Times New Roman" w:cs="Times New Roman"/>
          <w:sz w:val="24"/>
          <w:szCs w:val="24"/>
        </w:rPr>
        <w:instrText xml:space="preserve"> ADDIN EN.CITE &lt;EndNote&gt;&lt;Cite&gt;&lt;Author&gt;Verlinden&lt;/Author&gt;&lt;Year&gt;2010&lt;/Year&gt;&lt;RecNum&gt;2621&lt;/RecNum&gt;&lt;Pages&gt;99&lt;/Pages&gt;&lt;DisplayText&gt;(Verlinden 2010, 99)&lt;/DisplayText&gt;&lt;record&gt;&lt;rec-number&gt;2621&lt;/rec-number&gt;&lt;foreign-keys&gt;&lt;key app="EN" db-id="5ds5dar5xtrfames2zovpt0m0xazrdt552tt" timestamp="1456615210"&gt;2621&lt;/key&gt;&lt;/foreign-keys&gt;&lt;ref-type name="Book Section"&gt;5&lt;/ref-type&gt;&lt;contributors&gt;&lt;authors&gt;&lt;author&gt;Verlinden, An&lt;/author&gt;&lt;/authors&gt;&lt;secondary-authors&gt;&lt;author&gt;Stan van Hooft&lt;/author&gt;&lt;author&gt;Wim Vandekerckhove&lt;/author&gt;&lt;/secondary-authors&gt;&lt;tertiary-authors&gt;&lt;author&gt;Deen K Chatterjee&lt;/author&gt;&lt;/tertiary-authors&gt;&lt;/contributors&gt;&lt;titles&gt;&lt;title&gt;Reconciling global duties with special responsibilities: Towards dialogical ethics&lt;/title&gt;&lt;secondary-title&gt;Questioning cosmopolitanism&lt;/secondary-title&gt;&lt;tertiary-title&gt;Studies in global justice&lt;/tertiary-title&gt;&lt;/titles&gt;&lt;pages&gt;83-104&lt;/pages&gt;&lt;dates&gt;&lt;year&gt;2010&lt;/year&gt;&lt;/dates&gt;&lt;pub-location&gt;Dordrecht, NL&lt;/pub-location&gt;&lt;publisher&gt;Springer&lt;/publisher&gt;&lt;urls&gt;&lt;/urls&gt;&lt;/record&gt;&lt;/Cite&gt;&lt;/EndNote&gt;</w:instrText>
      </w:r>
      <w:r w:rsidR="000D1307" w:rsidRPr="00A07B81">
        <w:rPr>
          <w:rFonts w:ascii="Times New Roman" w:hAnsi="Times New Roman" w:cs="Times New Roman"/>
          <w:sz w:val="24"/>
          <w:szCs w:val="24"/>
        </w:rPr>
        <w:fldChar w:fldCharType="separate"/>
      </w:r>
      <w:r w:rsidR="00844322">
        <w:rPr>
          <w:rFonts w:ascii="Times New Roman" w:hAnsi="Times New Roman" w:cs="Times New Roman"/>
          <w:noProof/>
          <w:sz w:val="24"/>
          <w:szCs w:val="24"/>
        </w:rPr>
        <w:t xml:space="preserve"> (Verlinden 2010, 99)</w:t>
      </w:r>
      <w:r w:rsidR="000D1307" w:rsidRPr="00A07B81">
        <w:rPr>
          <w:rFonts w:ascii="Times New Roman" w:hAnsi="Times New Roman" w:cs="Times New Roman"/>
          <w:sz w:val="24"/>
          <w:szCs w:val="24"/>
        </w:rPr>
        <w:fldChar w:fldCharType="end"/>
      </w:r>
      <w:r w:rsidR="00A96763">
        <w:rPr>
          <w:rFonts w:ascii="Times New Roman" w:hAnsi="Times New Roman" w:cs="Times New Roman"/>
          <w:sz w:val="24"/>
          <w:szCs w:val="24"/>
        </w:rPr>
        <w:t>.</w:t>
      </w:r>
      <w:r w:rsidR="00977071" w:rsidRPr="00A07B81">
        <w:rPr>
          <w:rFonts w:ascii="Times New Roman" w:hAnsi="Times New Roman" w:cs="Times New Roman"/>
          <w:sz w:val="24"/>
          <w:szCs w:val="24"/>
        </w:rPr>
        <w:t xml:space="preserve"> We have an ethical responsibility to be alert to the particularity of the other, and hence strive to correct inequity rather than inequality. Equity means allocating resources based on the needs of the recipients. Equality means giving everyone exactly the same resources</w:t>
      </w:r>
      <w:r w:rsidR="00977071" w:rsidRPr="00A07B81">
        <w:rPr>
          <w:rFonts w:ascii="Times New Roman" w:hAnsi="Times New Roman" w:cs="Times New Roman"/>
          <w:sz w:val="24"/>
          <w:szCs w:val="24"/>
        </w:rPr>
        <w:fldChar w:fldCharType="begin"/>
      </w:r>
      <w:r w:rsidR="00844322">
        <w:rPr>
          <w:rFonts w:ascii="Times New Roman" w:hAnsi="Times New Roman" w:cs="Times New Roman"/>
          <w:sz w:val="24"/>
          <w:szCs w:val="24"/>
        </w:rPr>
        <w:instrText xml:space="preserve"> ADDIN EN.CITE &lt;EndNote&gt;&lt;Cite&gt;&lt;Author&gt;Walker&lt;/Author&gt;&lt;Year&gt;2021&lt;/Year&gt;&lt;RecNum&gt;3067&lt;/RecNum&gt;&lt;Pages&gt;147&lt;/Pages&gt;&lt;DisplayText&gt;(Walker 2021, 147)&lt;/DisplayText&gt;&lt;record&gt;&lt;rec-number&gt;3067&lt;/rec-number&gt;&lt;foreign-keys&gt;&lt;key app="EN" db-id="5ds5dar5xtrfames2zovpt0m0xazrdt552tt" timestamp="1632628567"&gt;3067&lt;/key&gt;&lt;/foreign-keys&gt;&lt;ref-type name="Journal Article"&gt;17&lt;/ref-type&gt;&lt;contributors&gt;&lt;authors&gt;&lt;author&gt;Walker, Paul&lt;/author&gt;&lt;/authors&gt;&lt;/contributors&gt;&lt;titles&gt;&lt;title&gt;Triage in a pandemic: Equity, utility, or both?&lt;/title&gt;&lt;secondary-title&gt;Ethics and Medicine&lt;/secondary-title&gt;&lt;/titles&gt;&lt;periodical&gt;&lt;full-title&gt;Ethics and Medicine&lt;/full-title&gt;&lt;/periodical&gt;&lt;pages&gt;147-152&lt;/pages&gt;&lt;volume&gt;36&lt;/volume&gt;&lt;number&gt;3&lt;/number&gt;&lt;dates&gt;&lt;year&gt;2021&lt;/year&gt;&lt;/dates&gt;&lt;urls&gt;&lt;/urls&gt;&lt;/record&gt;&lt;/Cite&gt;&lt;/EndNote&gt;</w:instrText>
      </w:r>
      <w:r w:rsidR="00977071" w:rsidRPr="00A07B81">
        <w:rPr>
          <w:rFonts w:ascii="Times New Roman" w:hAnsi="Times New Roman" w:cs="Times New Roman"/>
          <w:sz w:val="24"/>
          <w:szCs w:val="24"/>
        </w:rPr>
        <w:fldChar w:fldCharType="separate"/>
      </w:r>
      <w:r w:rsidR="00844322">
        <w:rPr>
          <w:rFonts w:ascii="Times New Roman" w:hAnsi="Times New Roman" w:cs="Times New Roman"/>
          <w:noProof/>
          <w:sz w:val="24"/>
          <w:szCs w:val="24"/>
        </w:rPr>
        <w:t xml:space="preserve"> (Walker 2021, 147)</w:t>
      </w:r>
      <w:r w:rsidR="00977071" w:rsidRPr="00A07B81">
        <w:rPr>
          <w:rFonts w:ascii="Times New Roman" w:hAnsi="Times New Roman" w:cs="Times New Roman"/>
          <w:sz w:val="24"/>
          <w:szCs w:val="24"/>
        </w:rPr>
        <w:fldChar w:fldCharType="end"/>
      </w:r>
      <w:r w:rsidR="00A96763">
        <w:rPr>
          <w:rFonts w:ascii="Times New Roman" w:hAnsi="Times New Roman" w:cs="Times New Roman"/>
          <w:sz w:val="24"/>
          <w:szCs w:val="24"/>
        </w:rPr>
        <w:t>.</w:t>
      </w:r>
      <w:r w:rsidR="00977071" w:rsidRPr="00A07B81">
        <w:rPr>
          <w:rFonts w:ascii="Times New Roman" w:hAnsi="Times New Roman" w:cs="Times New Roman"/>
          <w:sz w:val="24"/>
          <w:szCs w:val="24"/>
        </w:rPr>
        <w:t xml:space="preserve"> </w:t>
      </w:r>
      <w:proofErr w:type="spellStart"/>
      <w:r w:rsidR="00977071" w:rsidRPr="00A07B81">
        <w:rPr>
          <w:rFonts w:ascii="Times New Roman" w:hAnsi="Times New Roman" w:cs="Times New Roman"/>
          <w:sz w:val="24"/>
          <w:szCs w:val="24"/>
        </w:rPr>
        <w:t>Verlinden</w:t>
      </w:r>
      <w:proofErr w:type="spellEnd"/>
      <w:r w:rsidR="00977071" w:rsidRPr="00A07B81">
        <w:rPr>
          <w:rFonts w:ascii="Times New Roman" w:hAnsi="Times New Roman" w:cs="Times New Roman"/>
          <w:sz w:val="24"/>
          <w:szCs w:val="24"/>
        </w:rPr>
        <w:t xml:space="preserve"> writes: ‘Justice should not look for its justification in universal principles applied equally to all, but upon the priority of the other for whom I am responsible in his incommensurability … Ultimately, our responsibility for the other is endless’</w:t>
      </w:r>
      <w:r w:rsidR="00844322">
        <w:rPr>
          <w:rFonts w:ascii="Times New Roman" w:hAnsi="Times New Roman" w:cs="Times New Roman"/>
          <w:sz w:val="24"/>
          <w:szCs w:val="24"/>
        </w:rPr>
        <w:t xml:space="preserve"> </w:t>
      </w:r>
      <w:r w:rsidR="000D1307" w:rsidRPr="00A07B81">
        <w:rPr>
          <w:rFonts w:ascii="Times New Roman" w:hAnsi="Times New Roman" w:cs="Times New Roman"/>
          <w:sz w:val="24"/>
          <w:szCs w:val="24"/>
        </w:rPr>
        <w:fldChar w:fldCharType="begin"/>
      </w:r>
      <w:r w:rsidR="00844322">
        <w:rPr>
          <w:rFonts w:ascii="Times New Roman" w:hAnsi="Times New Roman" w:cs="Times New Roman"/>
          <w:sz w:val="24"/>
          <w:szCs w:val="24"/>
        </w:rPr>
        <w:instrText xml:space="preserve"> ADDIN EN.CITE &lt;EndNote&gt;&lt;Cite&gt;&lt;Author&gt;Verlinden&lt;/Author&gt;&lt;Year&gt;2010&lt;/Year&gt;&lt;RecNum&gt;2621&lt;/RecNum&gt;&lt;Pages&gt;99&lt;/Pages&gt;&lt;DisplayText&gt;(Verlinden 2010, 99)&lt;/DisplayText&gt;&lt;record&gt;&lt;rec-number&gt;2621&lt;/rec-number&gt;&lt;foreign-keys&gt;&lt;key app="EN" db-id="5ds5dar5xtrfames2zovpt0m0xazrdt552tt" timestamp="1456615210"&gt;2621&lt;/key&gt;&lt;/foreign-keys&gt;&lt;ref-type name="Book Section"&gt;5&lt;/ref-type&gt;&lt;contributors&gt;&lt;authors&gt;&lt;author&gt;Verlinden, An&lt;/author&gt;&lt;/authors&gt;&lt;secondary-authors&gt;&lt;author&gt;Stan van Hooft&lt;/author&gt;&lt;author&gt;Wim Vandekerckhove&lt;/author&gt;&lt;/secondary-authors&gt;&lt;tertiary-authors&gt;&lt;author&gt;Deen K Chatterjee&lt;/author&gt;&lt;/tertiary-authors&gt;&lt;/contributors&gt;&lt;titles&gt;&lt;title&gt;Reconciling global duties with special responsibilities: Towards dialogical ethics&lt;/title&gt;&lt;secondary-title&gt;Questioning cosmopolitanism&lt;/secondary-title&gt;&lt;tertiary-title&gt;Studies in global justice&lt;/tertiary-title&gt;&lt;/titles&gt;&lt;pages&gt;83-104&lt;/pages&gt;&lt;dates&gt;&lt;year&gt;2010&lt;/year&gt;&lt;/dates&gt;&lt;pub-location&gt;Dordrecht, NL&lt;/pub-location&gt;&lt;publisher&gt;Springer&lt;/publisher&gt;&lt;urls&gt;&lt;/urls&gt;&lt;/record&gt;&lt;/Cite&gt;&lt;/EndNote&gt;</w:instrText>
      </w:r>
      <w:r w:rsidR="000D1307" w:rsidRPr="00A07B81">
        <w:rPr>
          <w:rFonts w:ascii="Times New Roman" w:hAnsi="Times New Roman" w:cs="Times New Roman"/>
          <w:sz w:val="24"/>
          <w:szCs w:val="24"/>
        </w:rPr>
        <w:fldChar w:fldCharType="separate"/>
      </w:r>
      <w:r w:rsidR="00844322">
        <w:rPr>
          <w:rFonts w:ascii="Times New Roman" w:hAnsi="Times New Roman" w:cs="Times New Roman"/>
          <w:noProof/>
          <w:sz w:val="24"/>
          <w:szCs w:val="24"/>
        </w:rPr>
        <w:t xml:space="preserve"> (Verlinden 2010, 99)</w:t>
      </w:r>
      <w:r w:rsidR="000D1307" w:rsidRPr="00A07B81">
        <w:rPr>
          <w:rFonts w:ascii="Times New Roman" w:hAnsi="Times New Roman" w:cs="Times New Roman"/>
          <w:sz w:val="24"/>
          <w:szCs w:val="24"/>
        </w:rPr>
        <w:fldChar w:fldCharType="end"/>
      </w:r>
      <w:r w:rsidR="00844322">
        <w:rPr>
          <w:rFonts w:ascii="Times New Roman" w:hAnsi="Times New Roman" w:cs="Times New Roman"/>
          <w:sz w:val="24"/>
          <w:szCs w:val="24"/>
        </w:rPr>
        <w:t>.</w:t>
      </w:r>
    </w:p>
    <w:p w14:paraId="70B00B45" w14:textId="77777777" w:rsidR="00977071" w:rsidRPr="00A07B81" w:rsidRDefault="00977071" w:rsidP="00A07B81">
      <w:pPr>
        <w:autoSpaceDE w:val="0"/>
        <w:autoSpaceDN w:val="0"/>
        <w:adjustRightInd w:val="0"/>
        <w:spacing w:line="480" w:lineRule="auto"/>
        <w:jc w:val="both"/>
        <w:rPr>
          <w:rFonts w:ascii="Times New Roman" w:hAnsi="Times New Roman" w:cs="Times New Roman"/>
          <w:sz w:val="24"/>
          <w:szCs w:val="24"/>
        </w:rPr>
      </w:pPr>
    </w:p>
    <w:p w14:paraId="551FDF49" w14:textId="01FF6D6E" w:rsidR="00977071" w:rsidRPr="00A07B81" w:rsidRDefault="00F7649B" w:rsidP="00A07B81">
      <w:pPr>
        <w:spacing w:after="240" w:line="480" w:lineRule="auto"/>
        <w:jc w:val="both"/>
        <w:rPr>
          <w:rFonts w:ascii="Times New Roman" w:hAnsi="Times New Roman" w:cs="Times New Roman"/>
          <w:color w:val="000000" w:themeColor="text1"/>
          <w:sz w:val="24"/>
          <w:szCs w:val="24"/>
        </w:rPr>
      </w:pPr>
      <w:r w:rsidRPr="00A07B81">
        <w:rPr>
          <w:rFonts w:ascii="Times New Roman" w:hAnsi="Times New Roman" w:cs="Times New Roman"/>
          <w:color w:val="000000" w:themeColor="text1"/>
          <w:sz w:val="24"/>
          <w:szCs w:val="24"/>
        </w:rPr>
        <w:t>Specifically w</w:t>
      </w:r>
      <w:r w:rsidR="00977071" w:rsidRPr="00A07B81">
        <w:rPr>
          <w:rFonts w:ascii="Times New Roman" w:hAnsi="Times New Roman" w:cs="Times New Roman"/>
          <w:color w:val="000000" w:themeColor="text1"/>
          <w:sz w:val="24"/>
          <w:szCs w:val="24"/>
        </w:rPr>
        <w:t>ith regard to international aid, Williams argues that we need to refocus our language away from the language of charity towards the language of justice and what is properly due to th</w:t>
      </w:r>
      <w:r w:rsidR="008D23A5" w:rsidRPr="00A07B81">
        <w:rPr>
          <w:rFonts w:ascii="Times New Roman" w:hAnsi="Times New Roman" w:cs="Times New Roman"/>
          <w:color w:val="000000" w:themeColor="text1"/>
          <w:sz w:val="24"/>
          <w:szCs w:val="24"/>
        </w:rPr>
        <w:t>os</w:t>
      </w:r>
      <w:r w:rsidR="00977071" w:rsidRPr="00A07B81">
        <w:rPr>
          <w:rFonts w:ascii="Times New Roman" w:hAnsi="Times New Roman" w:cs="Times New Roman"/>
          <w:color w:val="000000" w:themeColor="text1"/>
          <w:sz w:val="24"/>
          <w:szCs w:val="24"/>
        </w:rPr>
        <w:t xml:space="preserve">e </w:t>
      </w:r>
      <w:r w:rsidR="00DC3441" w:rsidRPr="00A07B81">
        <w:rPr>
          <w:rFonts w:ascii="Times New Roman" w:hAnsi="Times New Roman" w:cs="Times New Roman"/>
          <w:color w:val="000000" w:themeColor="text1"/>
          <w:sz w:val="24"/>
          <w:szCs w:val="24"/>
        </w:rPr>
        <w:t>far-</w:t>
      </w:r>
      <w:r w:rsidR="008D23A5" w:rsidRPr="00A07B81">
        <w:rPr>
          <w:rFonts w:ascii="Times New Roman" w:hAnsi="Times New Roman" w:cs="Times New Roman"/>
          <w:color w:val="000000" w:themeColor="text1"/>
          <w:sz w:val="24"/>
          <w:szCs w:val="24"/>
        </w:rPr>
        <w:t xml:space="preserve">others who are </w:t>
      </w:r>
      <w:r w:rsidR="00977071" w:rsidRPr="00A07B81">
        <w:rPr>
          <w:rFonts w:ascii="Times New Roman" w:hAnsi="Times New Roman" w:cs="Times New Roman"/>
          <w:color w:val="000000" w:themeColor="text1"/>
          <w:sz w:val="24"/>
          <w:szCs w:val="24"/>
        </w:rPr>
        <w:t>deprived and disadvantaged</w:t>
      </w:r>
      <w:r w:rsidR="00CE5BF8">
        <w:rPr>
          <w:rFonts w:ascii="Times New Roman" w:hAnsi="Times New Roman" w:cs="Times New Roman"/>
          <w:color w:val="000000" w:themeColor="text1"/>
          <w:sz w:val="24"/>
          <w:szCs w:val="24"/>
        </w:rPr>
        <w:t>,</w:t>
      </w:r>
      <w:r w:rsidR="00977071" w:rsidRPr="00A07B81">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&lt;EndNote&gt;&lt;Cite&gt;&lt;Author&gt;Zournazi&lt;/Author&gt;&lt;Year&gt;2020&lt;/Year&gt;&lt;RecNum&gt;3077&lt;/RecNum&gt;&lt;Pages&gt;25&lt;/Pages&gt;&lt;DisplayText&gt;(Zournazi and Rowan 2020, 25)&lt;/DisplayText&gt;&lt;record&gt;&lt;rec-number&gt;3077&lt;/rec-number&gt;&lt;foreign-keys&gt;&lt;key app="EN" db-id="5ds5dar5xtrfames2zovpt0m0xazrdt552tt" timestamp="1646951044"&gt;3077&lt;/key&gt;&lt;/foreign-keys&gt;&lt;ref-type name="Book"&gt;6&lt;/ref-type&gt;&lt;contributors&gt;&lt;authors&gt;&lt;author&gt;Zournazi, Mary&lt;/author&gt;&lt;author&gt;Williams Rowan&lt;/author&gt;&lt;/authors&gt;&lt;/contributors&gt;&lt;titles&gt;&lt;title&gt;Justice and love: A philosophical dialogue&lt;/title&gt;&lt;/titles&gt;&lt;pages&gt;202&lt;/pages&gt;&lt;dates&gt;&lt;year&gt;2020&lt;/year&gt;&lt;/dates&gt;&lt;pub-location&gt;London&lt;/pub-location&gt;&lt;publisher&gt;Bloomsbury Academic&lt;/publisher&gt;&lt;call-num&gt;kindle&lt;/call-num&gt;&lt;urls&gt;&lt;/urls&gt;&lt;/record&gt;&lt;/Cite&gt;&lt;/EndNote&gt;</w:instrText>
      </w:r>
      <w:r w:rsidR="00977071" w:rsidRPr="00A07B81">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(Zournazi and Rowan 2020, 25)</w:t>
      </w:r>
      <w:r w:rsidR="00977071" w:rsidRPr="00A07B81">
        <w:rPr>
          <w:rFonts w:ascii="Times New Roman" w:hAnsi="Times New Roman" w:cs="Times New Roman"/>
          <w:color w:val="000000" w:themeColor="text1"/>
          <w:sz w:val="24"/>
          <w:szCs w:val="24"/>
        </w:rPr>
        <w:fldChar w:fldCharType="end"/>
      </w:r>
      <w:r w:rsidR="00977071" w:rsidRPr="00A07B81">
        <w:rPr>
          <w:rFonts w:ascii="Times New Roman" w:hAnsi="Times New Roman" w:cs="Times New Roman"/>
          <w:color w:val="000000" w:themeColor="text1"/>
          <w:sz w:val="24"/>
          <w:szCs w:val="24"/>
        </w:rPr>
        <w:t xml:space="preserve"> not the least because the lottery of birth is inequitable. Thus, the materially disadvantaged are approached by those more fortunate, with </w:t>
      </w:r>
      <w:r w:rsidR="00DC3441" w:rsidRPr="00A07B81">
        <w:rPr>
          <w:rFonts w:ascii="Times New Roman" w:hAnsi="Times New Roman" w:cs="Times New Roman"/>
          <w:color w:val="000000" w:themeColor="text1"/>
          <w:sz w:val="24"/>
          <w:szCs w:val="24"/>
        </w:rPr>
        <w:t xml:space="preserve">a </w:t>
      </w:r>
      <w:r w:rsidR="00977071" w:rsidRPr="00A07B81">
        <w:rPr>
          <w:rFonts w:ascii="Times New Roman" w:hAnsi="Times New Roman" w:cs="Times New Roman"/>
          <w:color w:val="000000" w:themeColor="text1"/>
          <w:sz w:val="24"/>
          <w:szCs w:val="24"/>
        </w:rPr>
        <w:t>sort of covenantal obligation, in which the poor are recognised as occupying a legitimate place in our world view</w:t>
      </w:r>
      <w:r w:rsidR="00977071" w:rsidRPr="00A07B81">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&lt;EndNote&gt;&lt;Cite&gt;&lt;Author&gt;Zournazi&lt;/Author&gt;&lt;Year&gt;2020&lt;/Year&gt;&lt;RecNum&gt;3077&lt;/RecNum&gt;&lt;Pages&gt;28&lt;/Pages&gt;&lt;DisplayText&gt;(Zournazi and Rowan 2020, 28)&lt;/DisplayText&gt;&lt;record&gt;&lt;rec-number&gt;3077&lt;/rec-number&gt;&lt;foreign-keys&gt;&lt;key app="EN" db-id="5ds5dar5xtrfames2zovpt0m0xazrdt552tt" timestamp="1646951044"&gt;3077&lt;/key&gt;&lt;/foreign-keys&gt;&lt;ref-type name="Book"&gt;6&lt;/ref-type&gt;&lt;contributors&gt;&lt;authors&gt;&lt;author&gt;Zournazi, Mary&lt;/author&gt;&lt;author&gt;Williams Rowan&lt;/author&gt;&lt;/authors&gt;&lt;/contributors&gt;&lt;titles&gt;&lt;title&gt;Justice and love: A philosophical dialogue&lt;/title&gt;&lt;/titles&gt;&lt;pages&gt;202&lt;/pages&gt;&lt;dates&gt;&lt;year&gt;2020&lt;/year&gt;&lt;/dates&gt;&lt;pub-location&gt;London&lt;/pub-location&gt;&lt;publisher&gt;Bloomsbury Academic&lt;/publisher&gt;&lt;call-num&gt;kindle&lt;/call-num&gt;&lt;urls&gt;&lt;/urls&gt;&lt;/record&gt;&lt;/Cite&gt;&lt;/EndNote&gt;</w:instrText>
      </w:r>
      <w:r w:rsidR="00977071" w:rsidRPr="00A07B81">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(Zournazi and Rowan 2020, 28)</w:t>
      </w:r>
      <w:r w:rsidR="00977071" w:rsidRPr="00A07B81">
        <w:rPr>
          <w:rFonts w:ascii="Times New Roman" w:hAnsi="Times New Roman" w:cs="Times New Roman"/>
          <w:color w:val="000000" w:themeColor="text1"/>
          <w:sz w:val="24"/>
          <w:szCs w:val="24"/>
        </w:rPr>
        <w:fldChar w:fldCharType="end"/>
      </w:r>
      <w:r w:rsidR="00A96763">
        <w:rPr>
          <w:rFonts w:ascii="Times New Roman" w:hAnsi="Times New Roman" w:cs="Times New Roman"/>
          <w:color w:val="000000" w:themeColor="text1"/>
          <w:sz w:val="24"/>
          <w:szCs w:val="24"/>
        </w:rPr>
        <w:t>.</w:t>
      </w:r>
    </w:p>
    <w:p w14:paraId="1FD08F6D" w14:textId="3F16A0A0" w:rsidR="0039541C" w:rsidRPr="00A07B81" w:rsidRDefault="0039541C" w:rsidP="00A07B81">
      <w:pPr>
        <w:spacing w:after="240" w:line="480" w:lineRule="auto"/>
        <w:jc w:val="both"/>
        <w:rPr>
          <w:rFonts w:ascii="Times New Roman" w:hAnsi="Times New Roman" w:cs="Times New Roman"/>
          <w:color w:val="000000" w:themeColor="text1"/>
          <w:sz w:val="24"/>
          <w:szCs w:val="24"/>
        </w:rPr>
      </w:pPr>
      <w:r w:rsidRPr="00A07B81">
        <w:rPr>
          <w:rFonts w:ascii="Times New Roman" w:hAnsi="Times New Roman" w:cs="Times New Roman"/>
          <w:color w:val="000000" w:themeColor="text1"/>
          <w:sz w:val="24"/>
          <w:szCs w:val="24"/>
        </w:rPr>
        <w:t xml:space="preserve">Wells, with reference to the </w:t>
      </w:r>
      <w:r w:rsidR="00F37F7E" w:rsidRPr="00A07B81">
        <w:rPr>
          <w:rFonts w:ascii="Times New Roman" w:hAnsi="Times New Roman" w:cs="Times New Roman"/>
          <w:color w:val="000000" w:themeColor="text1"/>
          <w:sz w:val="24"/>
          <w:szCs w:val="24"/>
        </w:rPr>
        <w:t>‘</w:t>
      </w:r>
      <w:r w:rsidRPr="00A07B81">
        <w:rPr>
          <w:rFonts w:ascii="Times New Roman" w:hAnsi="Times New Roman" w:cs="Times New Roman"/>
          <w:color w:val="000000" w:themeColor="text1"/>
          <w:sz w:val="24"/>
          <w:szCs w:val="24"/>
        </w:rPr>
        <w:t>drowning season</w:t>
      </w:r>
      <w:r w:rsidR="00F37F7E" w:rsidRPr="00A07B81">
        <w:rPr>
          <w:rFonts w:ascii="Times New Roman" w:hAnsi="Times New Roman" w:cs="Times New Roman"/>
          <w:color w:val="000000" w:themeColor="text1"/>
          <w:sz w:val="24"/>
          <w:szCs w:val="24"/>
        </w:rPr>
        <w:t>’</w:t>
      </w:r>
      <w:r w:rsidRPr="00A07B81">
        <w:rPr>
          <w:rFonts w:ascii="Times New Roman" w:hAnsi="Times New Roman" w:cs="Times New Roman"/>
          <w:color w:val="000000" w:themeColor="text1"/>
          <w:sz w:val="24"/>
          <w:szCs w:val="24"/>
        </w:rPr>
        <w:t xml:space="preserve"> in the Mediterranean, reminds us of the ongoing humanitarian crisis around refugees fleeing towards perceived sanctuary in Europe, but drowning in the attempt</w:t>
      </w:r>
      <w:r w:rsidR="008839D2" w:rsidRPr="00A07B81">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&lt;EndNote&gt;&lt;Cite&gt;&lt;Author&gt;Wells&lt;/Author&gt;&lt;Year&gt;2015&lt;/Year&gt;&lt;RecNum&gt;3098&lt;/RecNum&gt;&lt;DisplayText&gt;(Wells 2015)&lt;/DisplayText&gt;&lt;record&gt;&lt;rec-number&gt;3098&lt;/rec-number&gt;&lt;foreign-keys&gt;&lt;key app="EN" db-id="5ds5dar5xtrfames2zovpt0m0xazrdt552tt" timestamp="1648612733"&gt;3098&lt;/key&gt;&lt;/foreign-keys&gt;&lt;ref-type name="Blog"&gt;56&lt;/ref-type&gt;&lt;contributors&gt;&lt;authors&gt;&lt;author&gt;Wells, Thomas R&lt;/author&gt;&lt;/authors&gt;&lt;/contributors&gt;&lt;titles&gt;&lt;title&gt;Will We Be Able To Justify The International Birthright Lottery To Our Grandchildren?&lt;/title&gt;&lt;secondary-title&gt;The Philosopher&amp;apos;s Beard&lt;/secondary-title&gt;&lt;/titles&gt;&lt;volume&gt;2022&lt;/volume&gt;&lt;dates&gt;&lt;year&gt;2015&lt;/year&gt;&lt;/dates&gt;&lt;urls&gt;&lt;related-urls&gt;&lt;url&gt;http://www.philosophersbeard.org/2015/04/will-we-be-able-to-justify.html&lt;/url&gt;&lt;/related-urls&gt;&lt;/urls&gt;&lt;/record&gt;&lt;/Cite&gt;&lt;/EndNote&gt;</w:instrText>
      </w:r>
      <w:r w:rsidR="008839D2" w:rsidRPr="00A07B81">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(Wells 2015)</w:t>
      </w:r>
      <w:r w:rsidR="008839D2" w:rsidRPr="00A07B81">
        <w:rPr>
          <w:rFonts w:ascii="Times New Roman" w:hAnsi="Times New Roman" w:cs="Times New Roman"/>
          <w:color w:val="000000" w:themeColor="text1"/>
          <w:sz w:val="24"/>
          <w:szCs w:val="24"/>
        </w:rPr>
        <w:fldChar w:fldCharType="end"/>
      </w:r>
      <w:r w:rsidR="00A96763">
        <w:rPr>
          <w:rFonts w:ascii="Times New Roman" w:hAnsi="Times New Roman" w:cs="Times New Roman"/>
          <w:color w:val="000000" w:themeColor="text1"/>
          <w:sz w:val="24"/>
          <w:szCs w:val="24"/>
        </w:rPr>
        <w:t>.</w:t>
      </w:r>
      <w:r w:rsidRPr="00A07B81">
        <w:rPr>
          <w:rFonts w:ascii="Times New Roman" w:hAnsi="Times New Roman" w:cs="Times New Roman"/>
          <w:color w:val="000000" w:themeColor="text1"/>
          <w:sz w:val="24"/>
          <w:szCs w:val="24"/>
        </w:rPr>
        <w:t xml:space="preserve"> He argues that governments appear to believe that</w:t>
      </w:r>
      <w:r w:rsidR="008839D2" w:rsidRPr="00A07B81">
        <w:rPr>
          <w:rFonts w:ascii="Times New Roman" w:hAnsi="Times New Roman" w:cs="Times New Roman"/>
          <w:color w:val="000000" w:themeColor="text1"/>
          <w:sz w:val="24"/>
          <w:szCs w:val="24"/>
        </w:rPr>
        <w:t xml:space="preserve"> </w:t>
      </w:r>
      <w:r w:rsidRPr="00A07B81">
        <w:rPr>
          <w:rFonts w:ascii="Times New Roman" w:hAnsi="Times New Roman" w:cs="Times New Roman"/>
          <w:color w:val="000000" w:themeColor="text1"/>
          <w:sz w:val="24"/>
          <w:szCs w:val="24"/>
        </w:rPr>
        <w:lastRenderedPageBreak/>
        <w:t>the geographical boundaries of their country delimit a moral boundary</w:t>
      </w:r>
      <w:r w:rsidR="008839D2" w:rsidRPr="00A07B81">
        <w:rPr>
          <w:rFonts w:ascii="Times New Roman" w:hAnsi="Times New Roman" w:cs="Times New Roman"/>
          <w:color w:val="000000" w:themeColor="text1"/>
          <w:sz w:val="24"/>
          <w:szCs w:val="24"/>
        </w:rPr>
        <w:t xml:space="preserve">. </w:t>
      </w:r>
      <w:r w:rsidR="00585C56" w:rsidRPr="00A07B81">
        <w:rPr>
          <w:rFonts w:ascii="Times New Roman" w:hAnsi="Times New Roman" w:cs="Times New Roman"/>
          <w:color w:val="000000" w:themeColor="text1"/>
          <w:sz w:val="24"/>
          <w:szCs w:val="24"/>
        </w:rPr>
        <w:t>In his words, one possible solution is to ‘</w:t>
      </w:r>
      <w:r w:rsidR="00585C56" w:rsidRPr="00A07B81">
        <w:rPr>
          <w:rFonts w:ascii="Times New Roman" w:eastAsia="Times New Roman" w:hAnsi="Times New Roman" w:cs="Times New Roman"/>
          <w:color w:val="222222"/>
          <w:sz w:val="24"/>
          <w:szCs w:val="24"/>
        </w:rPr>
        <w:t>support their specific human rights by upholding the meta-right to migrate to a state</w:t>
      </w:r>
      <w:r w:rsidR="00585C56" w:rsidRPr="00A07B81">
        <w:rPr>
          <w:rFonts w:ascii="Times New Roman" w:hAnsi="Times New Roman" w:cs="Times New Roman"/>
          <w:color w:val="000000" w:themeColor="text1"/>
          <w:sz w:val="24"/>
          <w:szCs w:val="24"/>
        </w:rPr>
        <w:t xml:space="preserve"> [which is not broken]’, and then, justly, support them to re-establish themselves.</w:t>
      </w:r>
    </w:p>
    <w:p w14:paraId="4CB00479" w14:textId="08772B84" w:rsidR="00F5423D" w:rsidRDefault="00585C56" w:rsidP="00A07B81">
      <w:pPr>
        <w:autoSpaceDE w:val="0"/>
        <w:autoSpaceDN w:val="0"/>
        <w:adjustRightInd w:val="0"/>
        <w:spacing w:line="480" w:lineRule="auto"/>
        <w:jc w:val="both"/>
        <w:rPr>
          <w:rFonts w:ascii="Times New Roman" w:hAnsi="Times New Roman" w:cs="Times New Roman"/>
          <w:sz w:val="24"/>
          <w:szCs w:val="24"/>
          <w:lang w:eastAsia="en-US"/>
        </w:rPr>
      </w:pPr>
      <w:r w:rsidRPr="00A07B81">
        <w:rPr>
          <w:rFonts w:ascii="Times New Roman" w:hAnsi="Times New Roman" w:cs="Times New Roman"/>
          <w:sz w:val="24"/>
          <w:szCs w:val="24"/>
          <w:lang w:eastAsia="en-US"/>
        </w:rPr>
        <w:t xml:space="preserve">In considering the </w:t>
      </w:r>
      <w:r w:rsidR="0021771F" w:rsidRPr="00A07B81">
        <w:rPr>
          <w:rFonts w:ascii="Times New Roman" w:hAnsi="Times New Roman" w:cs="Times New Roman"/>
          <w:sz w:val="24"/>
          <w:szCs w:val="24"/>
          <w:lang w:eastAsia="en-US"/>
        </w:rPr>
        <w:t xml:space="preserve">pragmatics of moral decision-making </w:t>
      </w:r>
      <w:r w:rsidR="00707F36" w:rsidRPr="00A07B81">
        <w:rPr>
          <w:rFonts w:ascii="Times New Roman" w:hAnsi="Times New Roman" w:cs="Times New Roman"/>
          <w:sz w:val="24"/>
          <w:szCs w:val="24"/>
          <w:lang w:eastAsia="en-US"/>
        </w:rPr>
        <w:t>about</w:t>
      </w:r>
      <w:r w:rsidR="0034784D" w:rsidRPr="00A07B81">
        <w:rPr>
          <w:rFonts w:ascii="Times New Roman" w:hAnsi="Times New Roman" w:cs="Times New Roman"/>
          <w:sz w:val="24"/>
          <w:szCs w:val="24"/>
          <w:lang w:eastAsia="en-US"/>
        </w:rPr>
        <w:t>,</w:t>
      </w:r>
      <w:r w:rsidR="00707F36" w:rsidRPr="00A07B81">
        <w:rPr>
          <w:rFonts w:ascii="Times New Roman" w:hAnsi="Times New Roman" w:cs="Times New Roman"/>
          <w:sz w:val="24"/>
          <w:szCs w:val="24"/>
          <w:lang w:eastAsia="en-US"/>
        </w:rPr>
        <w:t xml:space="preserve"> for example, the allocation of resources amongst the world’s peoples, </w:t>
      </w:r>
      <w:r w:rsidR="008D23A5" w:rsidRPr="00A07B81">
        <w:rPr>
          <w:rFonts w:ascii="Times New Roman" w:hAnsi="Times New Roman" w:cs="Times New Roman"/>
          <w:sz w:val="24"/>
          <w:szCs w:val="24"/>
          <w:lang w:eastAsia="en-US"/>
        </w:rPr>
        <w:t xml:space="preserve">compassionately </w:t>
      </w:r>
      <w:r w:rsidR="00844322">
        <w:rPr>
          <w:rFonts w:ascii="Times New Roman" w:hAnsi="Times New Roman" w:cs="Times New Roman"/>
          <w:sz w:val="24"/>
          <w:szCs w:val="24"/>
          <w:lang w:eastAsia="en-US"/>
        </w:rPr>
        <w:t xml:space="preserve"> (</w:t>
      </w:r>
      <w:r w:rsidR="008D23A5" w:rsidRPr="00A07B81">
        <w:rPr>
          <w:rFonts w:ascii="Times New Roman" w:hAnsi="Times New Roman" w:cs="Times New Roman"/>
          <w:sz w:val="24"/>
          <w:szCs w:val="24"/>
          <w:lang w:eastAsia="en-US"/>
        </w:rPr>
        <w:t xml:space="preserve">or justly) dealing with </w:t>
      </w:r>
      <w:r w:rsidRPr="00A07B81">
        <w:rPr>
          <w:rFonts w:ascii="Times New Roman" w:hAnsi="Times New Roman" w:cs="Times New Roman"/>
          <w:sz w:val="24"/>
          <w:szCs w:val="24"/>
          <w:lang w:eastAsia="en-US"/>
        </w:rPr>
        <w:t>refugees</w:t>
      </w:r>
      <w:r w:rsidR="00E53221" w:rsidRPr="00A07B81">
        <w:rPr>
          <w:rFonts w:ascii="Times New Roman" w:hAnsi="Times New Roman" w:cs="Times New Roman"/>
          <w:sz w:val="24"/>
          <w:szCs w:val="24"/>
          <w:lang w:eastAsia="en-US"/>
        </w:rPr>
        <w:t xml:space="preserve">, </w:t>
      </w:r>
      <w:r w:rsidR="00707F36" w:rsidRPr="00A07B81">
        <w:rPr>
          <w:rFonts w:ascii="Times New Roman" w:hAnsi="Times New Roman" w:cs="Times New Roman"/>
          <w:sz w:val="24"/>
          <w:szCs w:val="24"/>
          <w:lang w:eastAsia="en-US"/>
        </w:rPr>
        <w:t xml:space="preserve">or ameliorating the impact of climate change on future generations, </w:t>
      </w:r>
      <w:r w:rsidR="00B80C3B" w:rsidRPr="00A07B81">
        <w:rPr>
          <w:rFonts w:ascii="Times New Roman" w:hAnsi="Times New Roman" w:cs="Times New Roman"/>
          <w:sz w:val="24"/>
          <w:szCs w:val="24"/>
          <w:lang w:eastAsia="en-US"/>
        </w:rPr>
        <w:t xml:space="preserve">we argue that what is required is </w:t>
      </w:r>
      <w:r w:rsidR="00977071" w:rsidRPr="00A07B81">
        <w:rPr>
          <w:rFonts w:ascii="Times New Roman" w:hAnsi="Times New Roman" w:cs="Times New Roman"/>
          <w:sz w:val="24"/>
          <w:szCs w:val="24"/>
          <w:lang w:eastAsia="en-US"/>
        </w:rPr>
        <w:t xml:space="preserve">a process of inclusive, non-coercive and reflective </w:t>
      </w:r>
      <w:r w:rsidR="00707F36" w:rsidRPr="00A07B81">
        <w:rPr>
          <w:rFonts w:ascii="Times New Roman" w:hAnsi="Times New Roman" w:cs="Times New Roman"/>
          <w:sz w:val="24"/>
          <w:szCs w:val="24"/>
          <w:lang w:eastAsia="en-US"/>
        </w:rPr>
        <w:t xml:space="preserve">dialogue </w:t>
      </w:r>
      <w:r w:rsidR="00977071" w:rsidRPr="00A07B81">
        <w:rPr>
          <w:rFonts w:ascii="Times New Roman" w:hAnsi="Times New Roman" w:cs="Times New Roman"/>
          <w:sz w:val="24"/>
          <w:szCs w:val="24"/>
          <w:lang w:eastAsia="en-US"/>
        </w:rPr>
        <w:t>amongst the communit</w:t>
      </w:r>
      <w:r w:rsidR="00707F36" w:rsidRPr="00A07B81">
        <w:rPr>
          <w:rFonts w:ascii="Times New Roman" w:hAnsi="Times New Roman" w:cs="Times New Roman"/>
          <w:sz w:val="24"/>
          <w:szCs w:val="24"/>
          <w:lang w:eastAsia="en-US"/>
        </w:rPr>
        <w:t>ies</w:t>
      </w:r>
      <w:r w:rsidR="00977071" w:rsidRPr="00A07B81">
        <w:rPr>
          <w:rFonts w:ascii="Times New Roman" w:hAnsi="Times New Roman" w:cs="Times New Roman"/>
          <w:sz w:val="24"/>
          <w:szCs w:val="24"/>
          <w:lang w:eastAsia="en-US"/>
        </w:rPr>
        <w:t xml:space="preserve"> </w:t>
      </w:r>
      <w:r w:rsidR="00707F36" w:rsidRPr="00A07B81">
        <w:rPr>
          <w:rFonts w:ascii="Times New Roman" w:hAnsi="Times New Roman" w:cs="Times New Roman"/>
          <w:sz w:val="24"/>
          <w:szCs w:val="24"/>
          <w:lang w:eastAsia="en-US"/>
        </w:rPr>
        <w:t xml:space="preserve">relevantly </w:t>
      </w:r>
      <w:r w:rsidR="00977071" w:rsidRPr="00A07B81">
        <w:rPr>
          <w:rFonts w:ascii="Times New Roman" w:hAnsi="Times New Roman" w:cs="Times New Roman"/>
          <w:sz w:val="24"/>
          <w:szCs w:val="24"/>
          <w:lang w:eastAsia="en-US"/>
        </w:rPr>
        <w:t>impacted by the decision</w:t>
      </w:r>
      <w:r w:rsidR="00B80C3B" w:rsidRPr="00A07B81">
        <w:rPr>
          <w:rFonts w:ascii="Times New Roman" w:hAnsi="Times New Roman" w:cs="Times New Roman"/>
          <w:sz w:val="24"/>
          <w:szCs w:val="24"/>
          <w:lang w:eastAsia="en-US"/>
        </w:rPr>
        <w:t>.</w:t>
      </w:r>
      <w:r w:rsidR="00707F36" w:rsidRPr="00A07B81">
        <w:rPr>
          <w:rFonts w:ascii="Times New Roman" w:hAnsi="Times New Roman" w:cs="Times New Roman"/>
          <w:sz w:val="24"/>
          <w:szCs w:val="24"/>
          <w:lang w:eastAsia="en-US"/>
        </w:rPr>
        <w:t xml:space="preserve"> The aim is to reach </w:t>
      </w:r>
      <w:r w:rsidR="00977071" w:rsidRPr="00A07B81">
        <w:rPr>
          <w:rFonts w:ascii="Times New Roman" w:hAnsi="Times New Roman" w:cs="Times New Roman"/>
          <w:sz w:val="24"/>
          <w:szCs w:val="24"/>
          <w:lang w:eastAsia="en-US"/>
        </w:rPr>
        <w:t>a consensual decision</w:t>
      </w:r>
      <w:r w:rsidR="00E53221" w:rsidRPr="00A07B81">
        <w:rPr>
          <w:rFonts w:ascii="Times New Roman" w:hAnsi="Times New Roman" w:cs="Times New Roman"/>
          <w:sz w:val="24"/>
          <w:szCs w:val="24"/>
          <w:lang w:eastAsia="en-US"/>
        </w:rPr>
        <w:t xml:space="preserve"> </w:t>
      </w:r>
      <w:r w:rsidR="00977071" w:rsidRPr="00A07B81">
        <w:rPr>
          <w:rFonts w:ascii="Times New Roman" w:hAnsi="Times New Roman" w:cs="Times New Roman"/>
          <w:sz w:val="24"/>
          <w:szCs w:val="24"/>
          <w:lang w:eastAsia="en-US"/>
        </w:rPr>
        <w:t>in the context of the situation at hand</w:t>
      </w:r>
      <w:r w:rsidR="00AB45DF" w:rsidRPr="00A07B81">
        <w:rPr>
          <w:rFonts w:ascii="Times New Roman" w:hAnsi="Times New Roman" w:cs="Times New Roman"/>
          <w:sz w:val="24"/>
          <w:szCs w:val="24"/>
          <w:lang w:eastAsia="en-US"/>
        </w:rPr>
        <w:t xml:space="preserve">. </w:t>
      </w:r>
      <w:r w:rsidR="005F2885">
        <w:rPr>
          <w:rFonts w:ascii="Times New Roman" w:hAnsi="Times New Roman" w:cs="Times New Roman"/>
          <w:sz w:val="24"/>
          <w:szCs w:val="24"/>
          <w:lang w:eastAsia="en-US"/>
        </w:rPr>
        <w:t>T</w:t>
      </w:r>
      <w:r w:rsidR="006C2328">
        <w:rPr>
          <w:rFonts w:ascii="Times New Roman" w:hAnsi="Times New Roman" w:cs="Times New Roman"/>
          <w:sz w:val="24"/>
          <w:szCs w:val="24"/>
          <w:lang w:eastAsia="en-US"/>
        </w:rPr>
        <w:t>his process</w:t>
      </w:r>
      <w:r w:rsidR="005F2885">
        <w:rPr>
          <w:rFonts w:ascii="Times New Roman" w:hAnsi="Times New Roman" w:cs="Times New Roman"/>
          <w:sz w:val="24"/>
          <w:szCs w:val="24"/>
          <w:lang w:eastAsia="en-US"/>
        </w:rPr>
        <w:t xml:space="preserve"> is termed</w:t>
      </w:r>
      <w:r w:rsidR="006C2328">
        <w:rPr>
          <w:rFonts w:ascii="Times New Roman" w:hAnsi="Times New Roman" w:cs="Times New Roman"/>
          <w:sz w:val="24"/>
          <w:szCs w:val="24"/>
          <w:lang w:eastAsia="en-US"/>
        </w:rPr>
        <w:t xml:space="preserve"> </w:t>
      </w:r>
      <w:r w:rsidR="00193EB6" w:rsidRPr="00A07B81">
        <w:rPr>
          <w:rFonts w:ascii="Times New Roman" w:hAnsi="Times New Roman" w:cs="Times New Roman"/>
          <w:sz w:val="24"/>
          <w:szCs w:val="24"/>
          <w:lang w:eastAsia="en-US"/>
        </w:rPr>
        <w:t>“</w:t>
      </w:r>
      <w:r w:rsidR="00B80C3B" w:rsidRPr="00A07B81">
        <w:rPr>
          <w:rFonts w:ascii="Times New Roman" w:hAnsi="Times New Roman" w:cs="Times New Roman"/>
          <w:sz w:val="24"/>
          <w:szCs w:val="24"/>
          <w:lang w:eastAsia="en-US"/>
        </w:rPr>
        <w:t>dialogic consensus”</w:t>
      </w:r>
      <w:r w:rsidR="00B80C3B" w:rsidRPr="00A07B81">
        <w:rPr>
          <w:rFonts w:ascii="Times New Roman" w:hAnsi="Times New Roman" w:cs="Times New Roman"/>
          <w:sz w:val="24"/>
          <w:szCs w:val="24"/>
          <w:lang w:eastAsia="en-US"/>
        </w:rPr>
        <w:fldChar w:fldCharType="begin"/>
      </w:r>
      <w:r w:rsidR="00844322">
        <w:rPr>
          <w:rFonts w:ascii="Times New Roman" w:hAnsi="Times New Roman" w:cs="Times New Roman"/>
          <w:sz w:val="24"/>
          <w:szCs w:val="24"/>
          <w:lang w:eastAsia="en-US"/>
        </w:rPr>
        <w:instrText xml:space="preserve"> ADDIN EN.CITE &lt;EndNote&gt;&lt;Cite&gt;&lt;Author&gt;Walker&lt;/Author&gt;&lt;Year&gt;2016&lt;/Year&gt;&lt;RecNum&gt;2858&lt;/RecNum&gt;&lt;DisplayText&gt;(Walker and Lovat 2016)&lt;/DisplayText&gt;&lt;record&gt;&lt;rec-number&gt;2858&lt;/rec-number&gt;&lt;foreign-keys&gt;&lt;key app="EN" db-id="5ds5dar5xtrfames2zovpt0m0xazrdt552tt" timestamp="1487837191"&gt;2858&lt;/key&gt;&lt;/foreign-keys&gt;&lt;ref-type name="Journal Article"&gt;17&lt;/ref-type&gt;&lt;contributors&gt;&lt;authors&gt;&lt;author&gt;Walker, Paul&lt;/author&gt;&lt;author&gt;Lovat, Terence&lt;/author&gt;&lt;/authors&gt;&lt;/contributors&gt;&lt;titles&gt;&lt;title&gt;Dialogic consensus in clinical decision-making&lt;/title&gt;&lt;secondary-title&gt;Journal of Bioethical Inquiry&lt;/secondary-title&gt;&lt;/titles&gt;&lt;periodical&gt;&lt;full-title&gt;Journal of Bioethical Inquiry&lt;/full-title&gt;&lt;abbr-1&gt;J Bioeth Inq&lt;/abbr-1&gt;&lt;/periodical&gt;&lt;pages&gt;571-580&lt;/pages&gt;&lt;volume&gt;13&lt;/volume&gt;&lt;number&gt;4&lt;/number&gt;&lt;dates&gt;&lt;year&gt;2016&lt;/year&gt;&lt;pub-dates&gt;&lt;date&gt;2016/08/17/&lt;/date&gt;&lt;/pub-dates&gt;&lt;/dates&gt;&lt;publisher&gt;Springer&lt;/publisher&gt;&lt;isbn&gt;1872-4353&amp;#xD;1176-7529&lt;/isbn&gt;&lt;work-type&gt;10.1007/s11673-016-9743-z&lt;/work-type&gt;&lt;urls&gt;&lt;/urls&gt;&lt;electronic-resource-num&gt;10.1007/s11673-016-9743-z&lt;/electronic-resource-num&gt;&lt;/record&gt;&lt;/Cite&gt;&lt;/EndNote&gt;</w:instrText>
      </w:r>
      <w:r w:rsidR="00B80C3B" w:rsidRPr="00A07B81">
        <w:rPr>
          <w:rFonts w:ascii="Times New Roman" w:hAnsi="Times New Roman" w:cs="Times New Roman"/>
          <w:sz w:val="24"/>
          <w:szCs w:val="24"/>
          <w:lang w:eastAsia="en-US"/>
        </w:rPr>
        <w:fldChar w:fldCharType="separate"/>
      </w:r>
      <w:r w:rsidR="00844322">
        <w:rPr>
          <w:rFonts w:ascii="Times New Roman" w:hAnsi="Times New Roman" w:cs="Times New Roman"/>
          <w:noProof/>
          <w:sz w:val="24"/>
          <w:szCs w:val="24"/>
          <w:lang w:eastAsia="en-US"/>
        </w:rPr>
        <w:t xml:space="preserve"> (Walker and Lovat 2016)</w:t>
      </w:r>
      <w:r w:rsidR="00B80C3B" w:rsidRPr="00A07B81">
        <w:rPr>
          <w:rFonts w:ascii="Times New Roman" w:hAnsi="Times New Roman" w:cs="Times New Roman"/>
          <w:sz w:val="24"/>
          <w:szCs w:val="24"/>
          <w:lang w:eastAsia="en-US"/>
        </w:rPr>
        <w:fldChar w:fldCharType="end"/>
      </w:r>
      <w:r w:rsidR="00A96763">
        <w:rPr>
          <w:rFonts w:ascii="Times New Roman" w:hAnsi="Times New Roman" w:cs="Times New Roman"/>
          <w:sz w:val="24"/>
          <w:szCs w:val="24"/>
          <w:lang w:eastAsia="en-US"/>
        </w:rPr>
        <w:t>.</w:t>
      </w:r>
      <w:r w:rsidR="000D1307" w:rsidRPr="00A07B81">
        <w:rPr>
          <w:rFonts w:ascii="Times New Roman" w:hAnsi="Times New Roman" w:cs="Times New Roman"/>
          <w:sz w:val="24"/>
          <w:szCs w:val="24"/>
          <w:lang w:eastAsia="en-US"/>
        </w:rPr>
        <w:t xml:space="preserve"> </w:t>
      </w:r>
      <w:r w:rsidR="00E53221" w:rsidRPr="00A07B81">
        <w:rPr>
          <w:rFonts w:ascii="Times New Roman" w:hAnsi="Times New Roman" w:cs="Times New Roman"/>
          <w:color w:val="000000"/>
          <w:sz w:val="24"/>
          <w:szCs w:val="24"/>
          <w:lang w:eastAsia="en-US"/>
        </w:rPr>
        <w:t>Consensus implies respect for, and tolerance of, ‘the full range of human goods and lives, including those we cannot accommodate within our own decisions’</w:t>
      </w:r>
      <w:r w:rsidR="00E53221" w:rsidRPr="00A07B81">
        <w:rPr>
          <w:rFonts w:ascii="Times New Roman" w:hAnsi="Times New Roman" w:cs="Times New Roman"/>
          <w:color w:val="000000" w:themeColor="text1"/>
          <w:sz w:val="24"/>
          <w:szCs w:val="24"/>
          <w:lang w:eastAsia="en-US"/>
        </w:rPr>
        <w:fldChar w:fldCharType="begin"/>
      </w:r>
      <w:r w:rsidR="00844322">
        <w:rPr>
          <w:rFonts w:ascii="Times New Roman" w:hAnsi="Times New Roman" w:cs="Times New Roman"/>
          <w:color w:val="000000" w:themeColor="text1"/>
          <w:sz w:val="24"/>
          <w:szCs w:val="24"/>
          <w:lang w:eastAsia="en-US"/>
        </w:rPr>
        <w:instrText xml:space="preserve"> ADDIN EN.CITE &lt;EndNote&gt;&lt;Cite&gt;&lt;Author&gt;Crowder&lt;/Author&gt;&lt;Year&gt;2003&lt;/Year&gt;&lt;RecNum&gt;1965&lt;/RecNum&gt;&lt;Pages&gt;15&lt;/Pages&gt;&lt;DisplayText&gt;(Crowder 2003, 15)&lt;/DisplayText&gt;&lt;record&gt;&lt;rec-number&gt;1965&lt;/rec-number&gt;&lt;foreign-keys&gt;&lt;key app="EN" db-id="5ds5dar5xtrfames2zovpt0m0xazrdt552tt" timestamp="1420867801"&gt;1965&lt;/key&gt;&lt;/foreign-keys&gt;&lt;ref-type name="Conference Proceedings"&gt;10&lt;/ref-type&gt;&lt;contributors&gt;&lt;authors&gt;&lt;author&gt;Crowder, George&lt;/author&gt;&lt;/authors&gt;&lt;/contributors&gt;&lt;titles&gt;&lt;title&gt;Pluralism, relativism and liberalism in Isaiah Berlin&lt;/title&gt;&lt;secondary-title&gt;Australasian Political Studies Association Conference&lt;/secondary-title&gt;&lt;/titles&gt;&lt;dates&gt;&lt;year&gt;2003&lt;/year&gt;&lt;pub-dates&gt;&lt;date&gt;29 Sep - 1 Oct 2003&lt;/date&gt;&lt;/pub-dates&gt;&lt;/dates&gt;&lt;pub-location&gt;University of Tasmania&lt;/pub-location&gt;&lt;urls&gt;&lt;/urls&gt;&lt;/record&gt;&lt;/Cite&gt;&lt;/EndNote&gt;</w:instrText>
      </w:r>
      <w:r w:rsidR="00E53221" w:rsidRPr="00A07B81">
        <w:rPr>
          <w:rFonts w:ascii="Times New Roman" w:hAnsi="Times New Roman" w:cs="Times New Roman"/>
          <w:color w:val="000000" w:themeColor="text1"/>
          <w:sz w:val="24"/>
          <w:szCs w:val="24"/>
          <w:lang w:eastAsia="en-US"/>
        </w:rPr>
        <w:fldChar w:fldCharType="separate"/>
      </w:r>
      <w:r w:rsidR="00844322">
        <w:rPr>
          <w:rFonts w:ascii="Times New Roman" w:hAnsi="Times New Roman" w:cs="Times New Roman"/>
          <w:noProof/>
          <w:color w:val="000000" w:themeColor="text1"/>
          <w:sz w:val="24"/>
          <w:szCs w:val="24"/>
          <w:lang w:eastAsia="en-US"/>
        </w:rPr>
        <w:t xml:space="preserve"> (Crowder 2003, 15)</w:t>
      </w:r>
      <w:r w:rsidR="00E53221" w:rsidRPr="00A07B81">
        <w:rPr>
          <w:rFonts w:ascii="Times New Roman" w:hAnsi="Times New Roman" w:cs="Times New Roman"/>
          <w:color w:val="000000" w:themeColor="text1"/>
          <w:sz w:val="24"/>
          <w:szCs w:val="24"/>
          <w:lang w:eastAsia="en-US"/>
        </w:rPr>
        <w:fldChar w:fldCharType="end"/>
      </w:r>
      <w:r w:rsidR="00A96763">
        <w:rPr>
          <w:rFonts w:ascii="Times New Roman" w:hAnsi="Times New Roman" w:cs="Times New Roman"/>
          <w:color w:val="000000" w:themeColor="text1"/>
          <w:sz w:val="24"/>
          <w:szCs w:val="24"/>
          <w:lang w:eastAsia="en-US"/>
        </w:rPr>
        <w:t>.</w:t>
      </w:r>
      <w:r w:rsidR="00E53221" w:rsidRPr="00A07B81">
        <w:rPr>
          <w:rFonts w:ascii="Times New Roman" w:hAnsi="Times New Roman" w:cs="Times New Roman"/>
          <w:color w:val="000000"/>
          <w:sz w:val="24"/>
          <w:szCs w:val="24"/>
          <w:lang w:eastAsia="en-US"/>
        </w:rPr>
        <w:t xml:space="preserve"> </w:t>
      </w:r>
      <w:r w:rsidR="0057016A" w:rsidRPr="00A07B81">
        <w:rPr>
          <w:rFonts w:ascii="Times New Roman" w:hAnsi="Times New Roman" w:cs="Times New Roman"/>
          <w:color w:val="000000"/>
          <w:sz w:val="24"/>
          <w:szCs w:val="24"/>
          <w:lang w:eastAsia="en-US"/>
        </w:rPr>
        <w:t>Consensus is attuned to alternative perspectives—aware of alterity as well as being aware of inter-subjectivity—an intermeshing of the perspective of each with those of the other</w:t>
      </w:r>
      <w:r w:rsidR="00142BA0" w:rsidRPr="00A07B81">
        <w:rPr>
          <w:rFonts w:ascii="Times New Roman" w:hAnsi="Times New Roman" w:cs="Times New Roman"/>
          <w:color w:val="000000"/>
          <w:sz w:val="24"/>
          <w:szCs w:val="24"/>
          <w:lang w:eastAsia="en-US"/>
        </w:rPr>
        <w:fldChar w:fldCharType="begin"/>
      </w:r>
      <w:r w:rsidR="00844322">
        <w:rPr>
          <w:rFonts w:ascii="Times New Roman" w:hAnsi="Times New Roman" w:cs="Times New Roman"/>
          <w:color w:val="000000"/>
          <w:sz w:val="24"/>
          <w:szCs w:val="24"/>
          <w:lang w:eastAsia="en-US"/>
        </w:rPr>
        <w:instrText xml:space="preserve"> ADDIN EN.CITE &lt;EndNote&gt;&lt;Cite&gt;&lt;Author&gt;Habermas&lt;/Author&gt;&lt;Year&gt;2001&lt;/Year&gt;&lt;RecNum&gt;2068&lt;/RecNum&gt;&lt;Pages&gt;12&lt;/Pages&gt;&lt;DisplayText&gt;(Habermas 2001, 12)&lt;/DisplayText&gt;&lt;record&gt;&lt;rec-number&gt;2068&lt;/rec-number&gt;&lt;foreign-keys&gt;&lt;key app="EN" db-id="5ds5dar5xtrfames2zovpt0m0xazrdt552tt" timestamp="1431138664"&gt;2068&lt;/key&gt;&lt;/foreign-keys&gt;&lt;ref-type name="Book"&gt;6&lt;/ref-type&gt;&lt;contributors&gt;&lt;authors&gt;&lt;author&gt;Habermas, Jürgen&lt;/author&gt;&lt;/authors&gt;&lt;subsidiary-authors&gt;&lt;author&gt;Cronin, Ciaran&lt;/author&gt;&lt;/subsidiary-authors&gt;&lt;/contributors&gt;&lt;titles&gt;&lt;title&gt;Justification and Application: Remarks on Discourse Ethics&lt;/title&gt;&lt;/titles&gt;&lt;pages&gt;197&lt;/pages&gt;&lt;reprint-edition&gt;3rd&lt;/reprint-edition&gt;&lt;dates&gt;&lt;year&gt;2001&lt;/year&gt;&lt;/dates&gt;&lt;pub-location&gt;Cambridge&lt;/pub-location&gt;&lt;publisher&gt;MIT Press&lt;/publisher&gt;&lt;orig-pub&gt;1994&lt;/orig-pub&gt;&lt;call-num&gt; HOME library&lt;/call-num&gt;&lt;urls&gt;&lt;/urls&gt;&lt;/record&gt;&lt;/Cite&gt;&lt;/EndNote&gt;</w:instrText>
      </w:r>
      <w:r w:rsidR="00142BA0" w:rsidRPr="00A07B81">
        <w:rPr>
          <w:rFonts w:ascii="Times New Roman" w:hAnsi="Times New Roman" w:cs="Times New Roman"/>
          <w:color w:val="000000"/>
          <w:sz w:val="24"/>
          <w:szCs w:val="24"/>
          <w:lang w:eastAsia="en-US"/>
        </w:rPr>
        <w:fldChar w:fldCharType="separate"/>
      </w:r>
      <w:r w:rsidR="00844322">
        <w:rPr>
          <w:rFonts w:ascii="Times New Roman" w:hAnsi="Times New Roman" w:cs="Times New Roman"/>
          <w:noProof/>
          <w:color w:val="000000"/>
          <w:sz w:val="24"/>
          <w:szCs w:val="24"/>
          <w:lang w:eastAsia="en-US"/>
        </w:rPr>
        <w:t xml:space="preserve"> (Habermas 2001, 12)</w:t>
      </w:r>
      <w:r w:rsidR="00142BA0" w:rsidRPr="00A07B81">
        <w:rPr>
          <w:rFonts w:ascii="Times New Roman" w:hAnsi="Times New Roman" w:cs="Times New Roman"/>
          <w:color w:val="000000"/>
          <w:sz w:val="24"/>
          <w:szCs w:val="24"/>
          <w:lang w:eastAsia="en-US"/>
        </w:rPr>
        <w:fldChar w:fldCharType="end"/>
      </w:r>
      <w:r w:rsidR="00A96763">
        <w:rPr>
          <w:rFonts w:ascii="Times New Roman" w:hAnsi="Times New Roman" w:cs="Times New Roman"/>
          <w:color w:val="000000"/>
          <w:sz w:val="24"/>
          <w:szCs w:val="24"/>
          <w:lang w:eastAsia="en-US"/>
        </w:rPr>
        <w:t>.</w:t>
      </w:r>
      <w:r w:rsidR="0057016A" w:rsidRPr="00A07B81">
        <w:rPr>
          <w:rFonts w:ascii="Times New Roman" w:hAnsi="Times New Roman" w:cs="Times New Roman"/>
          <w:color w:val="000000"/>
          <w:sz w:val="24"/>
          <w:szCs w:val="24"/>
          <w:lang w:eastAsia="en-US"/>
        </w:rPr>
        <w:t xml:space="preserve"> </w:t>
      </w:r>
      <w:r w:rsidR="00961982" w:rsidRPr="00A07B81">
        <w:rPr>
          <w:rFonts w:ascii="Times New Roman" w:hAnsi="Times New Roman" w:cs="Times New Roman"/>
          <w:color w:val="000000" w:themeColor="text1"/>
          <w:sz w:val="24"/>
          <w:szCs w:val="24"/>
        </w:rPr>
        <w:t xml:space="preserve">Strategic action orientated to success, power, and aiming to influence is disavowed by the participants. Participants hold each other to be accountable and willing to reach mutual understanding. </w:t>
      </w:r>
      <w:r w:rsidR="00AB45DF" w:rsidRPr="00A07B81">
        <w:rPr>
          <w:rFonts w:ascii="Times New Roman" w:hAnsi="Times New Roman" w:cs="Times New Roman"/>
          <w:color w:val="000000"/>
          <w:sz w:val="24"/>
          <w:szCs w:val="24"/>
          <w:lang w:eastAsia="en-US"/>
        </w:rPr>
        <w:t xml:space="preserve">Awareness that the discourse is a moral encounter among persons means that </w:t>
      </w:r>
      <w:r w:rsidR="00AE6DD4" w:rsidRPr="00A07B81">
        <w:rPr>
          <w:rFonts w:ascii="Times New Roman" w:hAnsi="Times New Roman" w:cs="Times New Roman"/>
          <w:color w:val="000000" w:themeColor="text1"/>
          <w:sz w:val="24"/>
          <w:szCs w:val="24"/>
          <w:lang w:eastAsia="en-US"/>
        </w:rPr>
        <w:t xml:space="preserve">being open to difference, dissonance, and ambiguity </w:t>
      </w:r>
      <w:r w:rsidR="0057016A" w:rsidRPr="00A07B81">
        <w:rPr>
          <w:rFonts w:ascii="Times New Roman" w:hAnsi="Times New Roman" w:cs="Times New Roman"/>
          <w:color w:val="000000"/>
          <w:sz w:val="24"/>
          <w:szCs w:val="24"/>
          <w:lang w:eastAsia="en-US"/>
        </w:rPr>
        <w:t xml:space="preserve">is a </w:t>
      </w:r>
      <w:r w:rsidR="00F57818" w:rsidRPr="00A07B81">
        <w:rPr>
          <w:rFonts w:ascii="Times New Roman" w:hAnsi="Times New Roman" w:cs="Times New Roman"/>
          <w:color w:val="000000"/>
          <w:sz w:val="24"/>
          <w:szCs w:val="24"/>
          <w:lang w:eastAsia="en-US"/>
        </w:rPr>
        <w:t xml:space="preserve">necessary </w:t>
      </w:r>
      <w:r w:rsidR="0057016A" w:rsidRPr="00A07B81">
        <w:rPr>
          <w:rFonts w:ascii="Times New Roman" w:hAnsi="Times New Roman" w:cs="Times New Roman"/>
          <w:color w:val="000000"/>
          <w:sz w:val="24"/>
          <w:szCs w:val="24"/>
          <w:lang w:eastAsia="en-US"/>
        </w:rPr>
        <w:t xml:space="preserve">disposition for moral action </w:t>
      </w:r>
      <w:r w:rsidR="0057016A" w:rsidRPr="00A07B81">
        <w:rPr>
          <w:rFonts w:ascii="Times New Roman" w:hAnsi="Times New Roman" w:cs="Times New Roman"/>
          <w:color w:val="000000" w:themeColor="text1"/>
          <w:sz w:val="24"/>
          <w:szCs w:val="24"/>
          <w:lang w:eastAsia="en-US"/>
        </w:rPr>
        <w:t>orientated to responsibility for others</w:t>
      </w:r>
      <w:r w:rsidR="00142BA0" w:rsidRPr="00A07B81">
        <w:rPr>
          <w:rFonts w:ascii="Times New Roman" w:hAnsi="Times New Roman" w:cs="Times New Roman"/>
          <w:color w:val="000000" w:themeColor="text1"/>
          <w:sz w:val="24"/>
          <w:szCs w:val="24"/>
          <w:lang w:eastAsia="en-US"/>
        </w:rPr>
        <w:fldChar w:fldCharType="begin"/>
      </w:r>
      <w:r w:rsidR="00844322">
        <w:rPr>
          <w:rFonts w:ascii="Times New Roman" w:hAnsi="Times New Roman" w:cs="Times New Roman"/>
          <w:color w:val="000000" w:themeColor="text1"/>
          <w:sz w:val="24"/>
          <w:szCs w:val="24"/>
          <w:lang w:eastAsia="en-US"/>
        </w:rPr>
        <w:instrText xml:space="preserve"> ADDIN EN.CITE &lt;EndNote&gt;&lt;Cite&gt;&lt;Author&gt;White&lt;/Author&gt;&lt;Year&gt;1991&lt;/Year&gt;&lt;RecNum&gt;1026&lt;/RecNum&gt;&lt;Pages&gt;x&lt;/Pages&gt;&lt;DisplayText&gt;(White 1991, x)&lt;/DisplayText&gt;&lt;record&gt;&lt;rec-number&gt;1026&lt;/rec-number&gt;&lt;foreign-keys&gt;&lt;key app="EN" db-id="5ds5dar5xtrfames2zovpt0m0xazrdt552tt" timestamp="0"&gt;1026&lt;/key&gt;&lt;/foreign-keys&gt;&lt;ref-type name="Book"&gt;6&lt;/ref-type&gt;&lt;contributors&gt;&lt;authors&gt;&lt;author&gt;White, Stephen K&lt;/author&gt;&lt;/authors&gt;&lt;/contributors&gt;&lt;titles&gt;&lt;title&gt;Political theory and postmodernism&lt;/title&gt;&lt;secondary-title&gt;Modern European philosophy&lt;/secondary-title&gt;&lt;/titles&gt;&lt;section&gt;xiv, 153&lt;/section&gt;&lt;dates&gt;&lt;year&gt;1991&lt;/year&gt;&lt;/dates&gt;&lt;pub-location&gt;Cambridge&lt;/pub-location&gt;&lt;publisher&gt;Cambridge University Press&lt;/publisher&gt;&lt;call-num&gt;320.01/114&lt;/call-num&gt;&lt;urls&gt;&lt;/urls&gt;&lt;/record&gt;&lt;/Cite&gt;&lt;/EndNote&gt;</w:instrText>
      </w:r>
      <w:r w:rsidR="00142BA0" w:rsidRPr="00A07B81">
        <w:rPr>
          <w:rFonts w:ascii="Times New Roman" w:hAnsi="Times New Roman" w:cs="Times New Roman"/>
          <w:color w:val="000000" w:themeColor="text1"/>
          <w:sz w:val="24"/>
          <w:szCs w:val="24"/>
          <w:lang w:eastAsia="en-US"/>
        </w:rPr>
        <w:fldChar w:fldCharType="separate"/>
      </w:r>
      <w:r w:rsidR="00844322">
        <w:rPr>
          <w:rFonts w:ascii="Times New Roman" w:hAnsi="Times New Roman" w:cs="Times New Roman"/>
          <w:noProof/>
          <w:color w:val="000000" w:themeColor="text1"/>
          <w:sz w:val="24"/>
          <w:szCs w:val="24"/>
          <w:lang w:eastAsia="en-US"/>
        </w:rPr>
        <w:t xml:space="preserve"> (White 1991, x)</w:t>
      </w:r>
      <w:r w:rsidR="00142BA0" w:rsidRPr="00A07B81">
        <w:rPr>
          <w:rFonts w:ascii="Times New Roman" w:hAnsi="Times New Roman" w:cs="Times New Roman"/>
          <w:color w:val="000000" w:themeColor="text1"/>
          <w:sz w:val="24"/>
          <w:szCs w:val="24"/>
          <w:lang w:eastAsia="en-US"/>
        </w:rPr>
        <w:fldChar w:fldCharType="end"/>
      </w:r>
      <w:r w:rsidR="00A96763">
        <w:rPr>
          <w:rFonts w:ascii="Times New Roman" w:hAnsi="Times New Roman" w:cs="Times New Roman"/>
          <w:color w:val="000000" w:themeColor="text1"/>
          <w:sz w:val="24"/>
          <w:szCs w:val="24"/>
          <w:lang w:eastAsia="en-US"/>
        </w:rPr>
        <w:t>.</w:t>
      </w:r>
      <w:r w:rsidR="0057016A" w:rsidRPr="00A07B81">
        <w:rPr>
          <w:rFonts w:ascii="Times New Roman" w:hAnsi="Times New Roman" w:cs="Times New Roman"/>
          <w:color w:val="000000" w:themeColor="text1"/>
          <w:sz w:val="24"/>
          <w:szCs w:val="24"/>
          <w:lang w:eastAsia="en-US"/>
        </w:rPr>
        <w:t xml:space="preserve"> </w:t>
      </w:r>
      <w:r w:rsidR="00F5423D" w:rsidRPr="00A07B81">
        <w:rPr>
          <w:rFonts w:ascii="Times New Roman" w:hAnsi="Times New Roman" w:cs="Times New Roman"/>
          <w:sz w:val="24"/>
          <w:szCs w:val="24"/>
          <w:lang w:eastAsia="en-US"/>
        </w:rPr>
        <w:t>Individuals m</w:t>
      </w:r>
      <w:r w:rsidR="00766048" w:rsidRPr="00A07B81">
        <w:rPr>
          <w:rFonts w:ascii="Times New Roman" w:hAnsi="Times New Roman" w:cs="Times New Roman"/>
          <w:sz w:val="24"/>
          <w:szCs w:val="24"/>
          <w:lang w:eastAsia="en-US"/>
        </w:rPr>
        <w:t>ight</w:t>
      </w:r>
      <w:r w:rsidR="00F5423D" w:rsidRPr="00A07B81">
        <w:rPr>
          <w:rFonts w:ascii="Times New Roman" w:hAnsi="Times New Roman" w:cs="Times New Roman"/>
          <w:sz w:val="24"/>
          <w:szCs w:val="24"/>
          <w:lang w:eastAsia="en-US"/>
        </w:rPr>
        <w:t xml:space="preserve"> need to withdraw some way</w:t>
      </w:r>
      <w:r w:rsidR="003E0D35" w:rsidRPr="00A07B81">
        <w:rPr>
          <w:rFonts w:ascii="Times New Roman" w:hAnsi="Times New Roman" w:cs="Times New Roman"/>
          <w:sz w:val="24"/>
          <w:szCs w:val="24"/>
          <w:lang w:eastAsia="en-US"/>
        </w:rPr>
        <w:t xml:space="preserve"> </w:t>
      </w:r>
      <w:r w:rsidR="00F5423D" w:rsidRPr="00A07B81">
        <w:rPr>
          <w:rFonts w:ascii="Times New Roman" w:hAnsi="Times New Roman" w:cs="Times New Roman"/>
          <w:sz w:val="24"/>
          <w:szCs w:val="24"/>
          <w:lang w:eastAsia="en-US"/>
        </w:rPr>
        <w:t xml:space="preserve">from their preferred position, </w:t>
      </w:r>
      <w:r w:rsidR="002A6D83" w:rsidRPr="00A07B81">
        <w:rPr>
          <w:rFonts w:ascii="Times New Roman" w:hAnsi="Times New Roman" w:cs="Times New Roman"/>
          <w:sz w:val="24"/>
          <w:szCs w:val="24"/>
          <w:lang w:eastAsia="en-US"/>
        </w:rPr>
        <w:t>in order to agree that it is the best decision for all those in the dialogue</w:t>
      </w:r>
      <w:r w:rsidR="00F5423D" w:rsidRPr="00A07B81">
        <w:rPr>
          <w:rFonts w:ascii="Times New Roman" w:hAnsi="Times New Roman" w:cs="Times New Roman"/>
          <w:sz w:val="24"/>
          <w:szCs w:val="24"/>
          <w:lang w:eastAsia="en-US"/>
        </w:rPr>
        <w:t>.</w:t>
      </w:r>
    </w:p>
    <w:p w14:paraId="55A7A232" w14:textId="77777777" w:rsidR="00FF074B" w:rsidRPr="00A07B81" w:rsidRDefault="00FF074B" w:rsidP="00A07B81">
      <w:pPr>
        <w:autoSpaceDE w:val="0"/>
        <w:autoSpaceDN w:val="0"/>
        <w:adjustRightInd w:val="0"/>
        <w:spacing w:line="480" w:lineRule="auto"/>
        <w:jc w:val="both"/>
        <w:rPr>
          <w:rFonts w:ascii="Times New Roman" w:hAnsi="Times New Roman" w:cs="Times New Roman"/>
          <w:color w:val="000000" w:themeColor="text1"/>
          <w:sz w:val="24"/>
          <w:szCs w:val="24"/>
          <w:lang w:eastAsia="en-US"/>
        </w:rPr>
      </w:pPr>
    </w:p>
    <w:p w14:paraId="63BEE11B" w14:textId="61F05B44" w:rsidR="00FF074B" w:rsidRPr="00A07B81" w:rsidRDefault="00FF074B" w:rsidP="00FF074B">
      <w:pPr>
        <w:autoSpaceDE w:val="0"/>
        <w:autoSpaceDN w:val="0"/>
        <w:adjustRightInd w:val="0"/>
        <w:spacing w:line="480" w:lineRule="auto"/>
        <w:jc w:val="both"/>
        <w:rPr>
          <w:rFonts w:ascii="Times New Roman" w:hAnsi="Times New Roman" w:cs="Times New Roman"/>
          <w:color w:val="000000" w:themeColor="text1"/>
          <w:sz w:val="24"/>
          <w:szCs w:val="24"/>
        </w:rPr>
      </w:pPr>
      <w:proofErr w:type="spellStart"/>
      <w:r w:rsidRPr="00A07B81">
        <w:rPr>
          <w:rFonts w:ascii="Times New Roman" w:hAnsi="Times New Roman" w:cs="Times New Roman"/>
          <w:color w:val="000000" w:themeColor="text1"/>
          <w:sz w:val="24"/>
          <w:szCs w:val="24"/>
        </w:rPr>
        <w:t>Raus</w:t>
      </w:r>
      <w:proofErr w:type="spellEnd"/>
      <w:r w:rsidRPr="00A07B81">
        <w:rPr>
          <w:rFonts w:ascii="Times New Roman" w:hAnsi="Times New Roman" w:cs="Times New Roman"/>
          <w:color w:val="000000" w:themeColor="text1"/>
          <w:sz w:val="24"/>
          <w:szCs w:val="24"/>
        </w:rPr>
        <w:t xml:space="preserve"> et al. suggest that, rather than seeing others as people needing to be convinced, Habermas sees others as potential partners in a joint quest for the truth</w:t>
      </w:r>
      <w:r w:rsidRPr="00A07B81">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&lt;EndNote&gt;&lt;Cite&gt;&lt;Author&gt;Raus&lt;/Author&gt;&lt;Year&gt;2018&lt;/Year&gt;&lt;RecNum&gt;2988&lt;/RecNum&gt;&lt;Pages&gt;372&lt;/Pages&gt;&lt;DisplayText&gt;(Raus, Mortier, and Eeckloo 2018, 372)&lt;/DisplayText&gt;&lt;record&gt;&lt;rec-number&gt;2988&lt;/rec-number&gt;&lt;foreign-keys&gt;&lt;key app="EN" db-id="5ds5dar5xtrfames2zovpt0m0xazrdt552tt" timestamp="1550558906"&gt;2988&lt;/key&gt;&lt;/foreign-keys&gt;&lt;ref-type name="Journal Article"&gt;17&lt;/ref-type&gt;&lt;contributors&gt;&lt;authors&gt;&lt;author&gt;Raus, Kasper&lt;/author&gt;&lt;author&gt;Mortier, Eric&lt;/author&gt;&lt;author&gt;Eeckloo, Kristof&lt;/author&gt;&lt;/authors&gt;&lt;/contributors&gt;&lt;titles&gt;&lt;title&gt;In defence of moral pluralism and compromise in health care networks&lt;/title&gt;&lt;secondary-title&gt;Health Care Analysis&lt;/secondary-title&gt;&lt;/titles&gt;&lt;periodical&gt;&lt;full-title&gt;Health Care Analysis&lt;/full-title&gt;&lt;/periodical&gt;&lt;pages&gt;3620379&lt;/pages&gt;&lt;volume&gt;26&lt;/volume&gt;&lt;dates&gt;&lt;year&gt;2018&lt;/year&gt;&lt;/dates&gt;&lt;urls&gt;&lt;/urls&gt;&lt;electronic-resource-num&gt;10.1007/s10728-018-0355-0&lt;/electronic-resource-num&gt;&lt;/record&gt;&lt;/Cite&gt;&lt;/EndNote&gt;</w:instrText>
      </w:r>
      <w:r w:rsidRPr="00A07B81">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(Raus, Mortier, and Eeckloo 2018, 372)</w:t>
      </w:r>
      <w:r w:rsidRPr="00A07B81">
        <w:rPr>
          <w:rFonts w:ascii="Times New Roman" w:hAnsi="Times New Roman" w:cs="Times New Roman"/>
          <w:color w:val="000000" w:themeColor="text1"/>
          <w:sz w:val="24"/>
          <w:szCs w:val="24"/>
        </w:rPr>
        <w:fldChar w:fldCharType="end"/>
      </w:r>
      <w:r w:rsidR="00A96763">
        <w:rPr>
          <w:rFonts w:ascii="Times New Roman" w:hAnsi="Times New Roman" w:cs="Times New Roman"/>
          <w:color w:val="000000" w:themeColor="text1"/>
          <w:sz w:val="24"/>
          <w:szCs w:val="24"/>
        </w:rPr>
        <w:t>.</w:t>
      </w:r>
      <w:r w:rsidRPr="00A07B81">
        <w:rPr>
          <w:rFonts w:ascii="Times New Roman" w:hAnsi="Times New Roman" w:cs="Times New Roman"/>
          <w:color w:val="000000" w:themeColor="text1"/>
          <w:sz w:val="24"/>
          <w:szCs w:val="24"/>
        </w:rPr>
        <w:t xml:space="preserve"> When considering the place of minority beliefs in a wider society, </w:t>
      </w:r>
      <w:r w:rsidRPr="00A07B81">
        <w:rPr>
          <w:rFonts w:ascii="Times New Roman" w:hAnsi="Times New Roman" w:cs="Times New Roman"/>
          <w:color w:val="000000" w:themeColor="text1"/>
          <w:sz w:val="24"/>
          <w:szCs w:val="24"/>
        </w:rPr>
        <w:lastRenderedPageBreak/>
        <w:t>Parekh has argued that the only way a society can decide which minority practices to allow is an ‘open-minded and morally serious dialogue with the minority spokesman and to act on the resultant consensus’</w:t>
      </w:r>
      <w:r w:rsidRPr="00A07B81">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&lt;EndNote&gt;&lt;Cite&gt;&lt;Author&gt;Parekh&lt;/Author&gt;&lt;Year&gt;1996&lt;/Year&gt;&lt;RecNum&gt;2991&lt;/RecNum&gt;&lt;Pages&gt;255&lt;/Pages&gt;&lt;DisplayText&gt;(Parekh 1996, 255)&lt;/DisplayText&gt;&lt;record&gt;&lt;rec-number&gt;2991&lt;/rec-number&gt;&lt;foreign-keys&gt;&lt;key app="EN" db-id="5ds5dar5xtrfames2zovpt0m0xazrdt552tt" timestamp="1550901902"&gt;2991&lt;/key&gt;&lt;/foreign-keys&gt;&lt;ref-type name="Journal Article"&gt;17&lt;/ref-type&gt;&lt;contributors&gt;&lt;authors&gt;&lt;author&gt;Parekh, Bhikhu&lt;/author&gt;&lt;/authors&gt;&lt;/contributors&gt;&lt;titles&gt;&lt;title&gt;Minority practices and principles of toleration&lt;/title&gt;&lt;secondary-title&gt;The International Migration Review&lt;/secondary-title&gt;&lt;/titles&gt;&lt;periodical&gt;&lt;full-title&gt;The International Migration Review&lt;/full-title&gt;&lt;/periodical&gt;&lt;pages&gt;251-284&lt;/pages&gt;&lt;volume&gt;30&lt;/volume&gt;&lt;number&gt;1&lt;/number&gt;&lt;dates&gt;&lt;year&gt;1996&lt;/year&gt;&lt;/dates&gt;&lt;urls&gt;&lt;/urls&gt;&lt;/record&gt;&lt;/Cite&gt;&lt;/EndNote&gt;</w:instrText>
      </w:r>
      <w:r w:rsidRPr="00A07B81">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(Parekh 1996, 255)</w:t>
      </w:r>
      <w:r w:rsidRPr="00A07B81">
        <w:rPr>
          <w:rFonts w:ascii="Times New Roman" w:hAnsi="Times New Roman" w:cs="Times New Roman"/>
          <w:color w:val="000000" w:themeColor="text1"/>
          <w:sz w:val="24"/>
          <w:szCs w:val="24"/>
        </w:rPr>
        <w:fldChar w:fldCharType="end"/>
      </w:r>
      <w:r w:rsidR="00A96763">
        <w:rPr>
          <w:rFonts w:ascii="Times New Roman" w:hAnsi="Times New Roman" w:cs="Times New Roman"/>
          <w:color w:val="000000" w:themeColor="text1"/>
          <w:sz w:val="24"/>
          <w:szCs w:val="24"/>
        </w:rPr>
        <w:t>.</w:t>
      </w:r>
      <w:r w:rsidRPr="00A07B81">
        <w:rPr>
          <w:rFonts w:ascii="Times New Roman" w:hAnsi="Times New Roman" w:cs="Times New Roman"/>
          <w:color w:val="000000" w:themeColor="text1"/>
          <w:sz w:val="24"/>
          <w:szCs w:val="24"/>
        </w:rPr>
        <w:t xml:space="preserve"> He recognises that the outcome might not be ideal for all but it that does allow for the showing of respect, deepening of mutual understanding, and arriving at a realistic and broadly acceptable decision; which is then action-guiding.</w:t>
      </w:r>
      <w:r w:rsidRPr="00A07B81">
        <w:rPr>
          <w:rFonts w:ascii="Times New Roman" w:hAnsi="Times New Roman" w:cs="Times New Roman"/>
          <w:color w:val="FF0000"/>
          <w:sz w:val="24"/>
          <w:szCs w:val="24"/>
        </w:rPr>
        <w:t xml:space="preserve"> </w:t>
      </w:r>
      <w:r w:rsidRPr="00A07B81">
        <w:rPr>
          <w:rFonts w:ascii="Times New Roman" w:hAnsi="Times New Roman" w:cs="Times New Roman"/>
          <w:color w:val="000000" w:themeColor="text1"/>
          <w:sz w:val="24"/>
          <w:szCs w:val="24"/>
        </w:rPr>
        <w:t>In the face of moral conflict, we argue that both the process of dialogue, properly constituted, and the consensual outcome itself, have moral authority vested within them in the situation at hand</w:t>
      </w:r>
      <w:r>
        <w:rPr>
          <w:rFonts w:ascii="Times New Roman" w:hAnsi="Times New Roman" w:cs="Times New Roman"/>
          <w:color w:val="000000" w:themeColor="text1"/>
          <w:sz w:val="24"/>
          <w:szCs w:val="24"/>
        </w:rPr>
        <w:fldChar w:fldCharType="begin"/>
      </w:r>
      <w:r w:rsidR="00844322">
        <w:rPr>
          <w:rFonts w:ascii="Times New Roman" w:hAnsi="Times New Roman" w:cs="Times New Roman"/>
          <w:color w:val="000000" w:themeColor="text1"/>
          <w:sz w:val="24"/>
          <w:szCs w:val="24"/>
        </w:rPr>
        <w:instrText xml:space="preserve"> ADDIN EN.CITE &lt;EndNote&gt;&lt;Cite&gt;&lt;Author&gt;Walker&lt;/Author&gt;&lt;Year&gt;2022&lt;/Year&gt;&lt;RecNum&gt;3109&lt;/RecNum&gt;&lt;DisplayText&gt;(Walker and Lovat 2022)&lt;/DisplayText&gt;&lt;record&gt;&lt;rec-number&gt;3109&lt;/rec-number&gt;&lt;foreign-keys&gt;&lt;key app="EN" db-id="5ds5dar5xtrfames2zovpt0m0xazrdt552tt" timestamp="1656374686"&gt;3109&lt;/key&gt;&lt;/foreign-keys&gt;&lt;ref-type name="Journal Article"&gt;17&lt;/ref-type&gt;&lt;contributors&gt;&lt;authors&gt;&lt;author&gt;Walker, Paul&lt;/author&gt;&lt;author&gt;Lovat, Terence&lt;/author&gt;&lt;/authors&gt;&lt;/contributors&gt;&lt;titles&gt;&lt;title&gt;The Moral Authority of Consensus&lt;/title&gt;&lt;secondary-title&gt;The Journal of Medicine and Philosophy: A Forum for Bioethics and Philosophy of Medicine&lt;/secondary-title&gt;&lt;/titles&gt;&lt;periodical&gt;&lt;full-title&gt;The Journal of Medicine and Philosophy: A Forum for Bioethics and Philosophy of Medicine&lt;/full-title&gt;&lt;/periodical&gt;&lt;dates&gt;&lt;year&gt;2022&lt;/year&gt;&lt;/dates&gt;&lt;isbn&gt;0360-5310&lt;/isbn&gt;&lt;urls&gt;&lt;related-urls&gt;&lt;url&gt;https://doi.org/10.1093/jmp/jhac007&lt;/url&gt;&lt;/related-urls&gt;&lt;/urls&gt;&lt;custom1&gt;jhac007&lt;/custom1&gt;&lt;electronic-resource-num&gt;10.1093/jmp/jhac007&lt;/electronic-resource-num&gt;&lt;access-date&gt;6/28/2022&lt;/access-date&gt;&lt;/record&gt;&lt;/Cite&gt;&lt;/EndNote&gt;</w:instrText>
      </w:r>
      <w:r>
        <w:rPr>
          <w:rFonts w:ascii="Times New Roman" w:hAnsi="Times New Roman" w:cs="Times New Roman"/>
          <w:color w:val="000000" w:themeColor="text1"/>
          <w:sz w:val="24"/>
          <w:szCs w:val="24"/>
        </w:rPr>
        <w:fldChar w:fldCharType="separate"/>
      </w:r>
      <w:r w:rsidR="00844322">
        <w:rPr>
          <w:rFonts w:ascii="Times New Roman" w:hAnsi="Times New Roman" w:cs="Times New Roman"/>
          <w:noProof/>
          <w:color w:val="000000" w:themeColor="text1"/>
          <w:sz w:val="24"/>
          <w:szCs w:val="24"/>
        </w:rPr>
        <w:t xml:space="preserve"> (Walker and Lovat 2022)</w:t>
      </w:r>
      <w:r>
        <w:rPr>
          <w:rFonts w:ascii="Times New Roman" w:hAnsi="Times New Roman" w:cs="Times New Roman"/>
          <w:color w:val="000000" w:themeColor="text1"/>
          <w:sz w:val="24"/>
          <w:szCs w:val="24"/>
        </w:rPr>
        <w:fldChar w:fldCharType="end"/>
      </w:r>
      <w:r w:rsidR="00A96763">
        <w:rPr>
          <w:rFonts w:ascii="Times New Roman" w:hAnsi="Times New Roman" w:cs="Times New Roman"/>
          <w:color w:val="000000" w:themeColor="text1"/>
          <w:sz w:val="24"/>
          <w:szCs w:val="24"/>
        </w:rPr>
        <w:t>.</w:t>
      </w:r>
      <w:r w:rsidRPr="00A07B81">
        <w:rPr>
          <w:rFonts w:ascii="Times New Roman" w:hAnsi="Times New Roman" w:cs="Times New Roman"/>
          <w:color w:val="000000" w:themeColor="text1"/>
          <w:sz w:val="24"/>
          <w:szCs w:val="24"/>
        </w:rPr>
        <w:t xml:space="preserve"> </w:t>
      </w:r>
    </w:p>
    <w:p w14:paraId="6C5A22B2" w14:textId="77777777" w:rsidR="00CD6BE4" w:rsidRPr="00A07B81" w:rsidRDefault="00CD6BE4" w:rsidP="00A07B81">
      <w:pPr>
        <w:autoSpaceDE w:val="0"/>
        <w:autoSpaceDN w:val="0"/>
        <w:adjustRightInd w:val="0"/>
        <w:spacing w:line="480" w:lineRule="auto"/>
        <w:jc w:val="both"/>
        <w:rPr>
          <w:rFonts w:ascii="Times New Roman" w:hAnsi="Times New Roman" w:cs="Times New Roman"/>
          <w:color w:val="000000" w:themeColor="text1"/>
          <w:sz w:val="24"/>
          <w:szCs w:val="24"/>
        </w:rPr>
      </w:pPr>
    </w:p>
    <w:p w14:paraId="50537906" w14:textId="75A9B70A" w:rsidR="00961982" w:rsidRPr="007B234B" w:rsidRDefault="00961982" w:rsidP="00A07B81">
      <w:pPr>
        <w:spacing w:after="240" w:line="480" w:lineRule="auto"/>
        <w:jc w:val="both"/>
        <w:rPr>
          <w:rFonts w:ascii="Times New Roman" w:eastAsia="Times New Roman" w:hAnsi="Times New Roman" w:cs="Times New Roman"/>
          <w:b/>
          <w:bCs/>
          <w:color w:val="222222"/>
          <w:sz w:val="24"/>
          <w:szCs w:val="24"/>
        </w:rPr>
      </w:pPr>
      <w:r w:rsidRPr="007B234B">
        <w:rPr>
          <w:rFonts w:ascii="Times New Roman" w:eastAsia="Times New Roman" w:hAnsi="Times New Roman" w:cs="Times New Roman"/>
          <w:b/>
          <w:bCs/>
          <w:color w:val="222222"/>
          <w:sz w:val="24"/>
          <w:szCs w:val="24"/>
        </w:rPr>
        <w:t>Conclusion</w:t>
      </w:r>
    </w:p>
    <w:p w14:paraId="3E5A237B" w14:textId="77777777" w:rsidR="00FF074B" w:rsidRDefault="00193EB6" w:rsidP="00A07B81">
      <w:pPr>
        <w:spacing w:after="240" w:line="480" w:lineRule="auto"/>
        <w:jc w:val="both"/>
        <w:rPr>
          <w:rFonts w:ascii="Times New Roman" w:hAnsi="Times New Roman" w:cs="Times New Roman"/>
          <w:color w:val="000000" w:themeColor="text1"/>
          <w:sz w:val="24"/>
          <w:szCs w:val="24"/>
        </w:rPr>
      </w:pPr>
      <w:r w:rsidRPr="00A07B81">
        <w:rPr>
          <w:rFonts w:ascii="Times New Roman" w:eastAsia="Times New Roman" w:hAnsi="Times New Roman" w:cs="Times New Roman"/>
          <w:color w:val="222222"/>
          <w:sz w:val="24"/>
          <w:szCs w:val="24"/>
        </w:rPr>
        <w:t>W</w:t>
      </w:r>
      <w:r w:rsidR="00961982" w:rsidRPr="00A07B81">
        <w:rPr>
          <w:rFonts w:ascii="Times New Roman" w:eastAsia="Times New Roman" w:hAnsi="Times New Roman" w:cs="Times New Roman"/>
          <w:color w:val="222222"/>
          <w:sz w:val="24"/>
          <w:szCs w:val="24"/>
        </w:rPr>
        <w:t xml:space="preserve">e are necessarily in-relation to other </w:t>
      </w:r>
      <w:r w:rsidRPr="00A07B81">
        <w:rPr>
          <w:rFonts w:ascii="Times New Roman" w:eastAsia="Times New Roman" w:hAnsi="Times New Roman" w:cs="Times New Roman"/>
          <w:color w:val="222222"/>
          <w:sz w:val="24"/>
          <w:szCs w:val="24"/>
        </w:rPr>
        <w:t xml:space="preserve">human </w:t>
      </w:r>
      <w:r w:rsidR="00766048" w:rsidRPr="00A07B81">
        <w:rPr>
          <w:rFonts w:ascii="Times New Roman" w:eastAsia="Times New Roman" w:hAnsi="Times New Roman" w:cs="Times New Roman"/>
          <w:color w:val="222222"/>
          <w:sz w:val="24"/>
          <w:szCs w:val="24"/>
        </w:rPr>
        <w:t>beings</w:t>
      </w:r>
      <w:r w:rsidR="00961982" w:rsidRPr="00A07B81">
        <w:rPr>
          <w:rFonts w:ascii="Times New Roman" w:eastAsia="Times New Roman" w:hAnsi="Times New Roman" w:cs="Times New Roman"/>
          <w:color w:val="222222"/>
          <w:sz w:val="24"/>
          <w:szCs w:val="24"/>
        </w:rPr>
        <w:t xml:space="preserve">, whether they </w:t>
      </w:r>
      <w:r w:rsidRPr="00A07B81">
        <w:rPr>
          <w:rFonts w:ascii="Times New Roman" w:eastAsia="Times New Roman" w:hAnsi="Times New Roman" w:cs="Times New Roman"/>
          <w:color w:val="222222"/>
          <w:sz w:val="24"/>
          <w:szCs w:val="24"/>
        </w:rPr>
        <w:t>be</w:t>
      </w:r>
      <w:r w:rsidR="00961982" w:rsidRPr="00A07B81">
        <w:rPr>
          <w:rFonts w:ascii="Times New Roman" w:eastAsia="Times New Roman" w:hAnsi="Times New Roman" w:cs="Times New Roman"/>
          <w:color w:val="222222"/>
          <w:sz w:val="24"/>
          <w:szCs w:val="24"/>
        </w:rPr>
        <w:t xml:space="preserve"> near or far. </w:t>
      </w:r>
      <w:r w:rsidR="007828BA" w:rsidRPr="00A07B81">
        <w:rPr>
          <w:rFonts w:ascii="Times New Roman" w:eastAsia="Times New Roman" w:hAnsi="Times New Roman" w:cs="Times New Roman"/>
          <w:color w:val="222222"/>
          <w:sz w:val="24"/>
          <w:szCs w:val="24"/>
        </w:rPr>
        <w:t>For the near</w:t>
      </w:r>
      <w:r w:rsidR="00793A75" w:rsidRPr="00A07B81">
        <w:rPr>
          <w:rFonts w:ascii="Times New Roman" w:eastAsia="Times New Roman" w:hAnsi="Times New Roman" w:cs="Times New Roman"/>
          <w:color w:val="222222"/>
          <w:sz w:val="24"/>
          <w:szCs w:val="24"/>
        </w:rPr>
        <w:t>-</w:t>
      </w:r>
      <w:r w:rsidR="007828BA" w:rsidRPr="00A07B81">
        <w:rPr>
          <w:rFonts w:ascii="Times New Roman" w:eastAsia="Times New Roman" w:hAnsi="Times New Roman" w:cs="Times New Roman"/>
          <w:color w:val="222222"/>
          <w:sz w:val="24"/>
          <w:szCs w:val="24"/>
        </w:rPr>
        <w:t>other, arguably metaphysical empathy, with twin manifestations in the phenomenon</w:t>
      </w:r>
      <w:r w:rsidR="003225CF" w:rsidRPr="00A07B81">
        <w:rPr>
          <w:rFonts w:ascii="Times New Roman" w:eastAsia="Times New Roman" w:hAnsi="Times New Roman" w:cs="Times New Roman"/>
          <w:color w:val="222222"/>
          <w:sz w:val="24"/>
          <w:szCs w:val="24"/>
        </w:rPr>
        <w:t xml:space="preserve"> of </w:t>
      </w:r>
      <w:r w:rsidR="007828BA" w:rsidRPr="00A07B81">
        <w:rPr>
          <w:rFonts w:ascii="Times New Roman" w:eastAsia="Times New Roman" w:hAnsi="Times New Roman" w:cs="Times New Roman"/>
          <w:color w:val="222222"/>
          <w:sz w:val="24"/>
          <w:szCs w:val="24"/>
        </w:rPr>
        <w:t>compassion and justice</w:t>
      </w:r>
      <w:r w:rsidR="003225CF" w:rsidRPr="00A07B81">
        <w:rPr>
          <w:rFonts w:ascii="Times New Roman" w:eastAsia="Times New Roman" w:hAnsi="Times New Roman" w:cs="Times New Roman"/>
          <w:color w:val="222222"/>
          <w:sz w:val="24"/>
          <w:szCs w:val="24"/>
        </w:rPr>
        <w:t>,</w:t>
      </w:r>
      <w:r w:rsidR="007828BA" w:rsidRPr="00A07B81">
        <w:rPr>
          <w:rFonts w:ascii="Times New Roman" w:eastAsia="Times New Roman" w:hAnsi="Times New Roman" w:cs="Times New Roman"/>
          <w:color w:val="222222"/>
          <w:sz w:val="24"/>
          <w:szCs w:val="24"/>
        </w:rPr>
        <w:t xml:space="preserve"> is a moral motivator. </w:t>
      </w:r>
      <w:r w:rsidR="00996D20">
        <w:rPr>
          <w:rFonts w:ascii="Times New Roman" w:eastAsia="Times New Roman" w:hAnsi="Times New Roman" w:cs="Times New Roman"/>
          <w:color w:val="222222"/>
          <w:sz w:val="24"/>
          <w:szCs w:val="24"/>
        </w:rPr>
        <w:t>R</w:t>
      </w:r>
      <w:r w:rsidR="00961982" w:rsidRPr="00A07B81">
        <w:rPr>
          <w:rFonts w:ascii="Times New Roman" w:eastAsia="Times New Roman" w:hAnsi="Times New Roman" w:cs="Times New Roman"/>
          <w:color w:val="222222"/>
          <w:sz w:val="24"/>
          <w:szCs w:val="24"/>
        </w:rPr>
        <w:t xml:space="preserve">eaching a decision about what to do in morally dilemmatic situations </w:t>
      </w:r>
      <w:r w:rsidR="00220B84" w:rsidRPr="00A07B81">
        <w:rPr>
          <w:rFonts w:ascii="Times New Roman" w:eastAsia="Times New Roman" w:hAnsi="Times New Roman" w:cs="Times New Roman"/>
          <w:color w:val="222222"/>
          <w:sz w:val="24"/>
          <w:szCs w:val="24"/>
        </w:rPr>
        <w:t>involving far</w:t>
      </w:r>
      <w:r w:rsidR="00FC108B" w:rsidRPr="00A07B81">
        <w:rPr>
          <w:rFonts w:ascii="Times New Roman" w:eastAsia="Times New Roman" w:hAnsi="Times New Roman" w:cs="Times New Roman"/>
          <w:color w:val="222222"/>
          <w:sz w:val="24"/>
          <w:szCs w:val="24"/>
        </w:rPr>
        <w:t xml:space="preserve"> </w:t>
      </w:r>
      <w:r w:rsidR="00220B84" w:rsidRPr="00A07B81">
        <w:rPr>
          <w:rFonts w:ascii="Times New Roman" w:eastAsia="Times New Roman" w:hAnsi="Times New Roman" w:cs="Times New Roman"/>
          <w:color w:val="222222"/>
          <w:sz w:val="24"/>
          <w:szCs w:val="24"/>
        </w:rPr>
        <w:t>others is more difficult</w:t>
      </w:r>
      <w:r w:rsidR="003273ED" w:rsidRPr="00A07B81">
        <w:rPr>
          <w:rFonts w:ascii="Times New Roman" w:eastAsia="Times New Roman" w:hAnsi="Times New Roman" w:cs="Times New Roman"/>
          <w:color w:val="222222"/>
          <w:sz w:val="24"/>
          <w:szCs w:val="24"/>
        </w:rPr>
        <w:t xml:space="preserve"> – partly because of our proclivity towards othering. Moral decision-making in these situations </w:t>
      </w:r>
      <w:r w:rsidR="00961982" w:rsidRPr="00A07B81">
        <w:rPr>
          <w:rFonts w:ascii="Times New Roman" w:eastAsia="Times New Roman" w:hAnsi="Times New Roman" w:cs="Times New Roman"/>
          <w:color w:val="222222"/>
          <w:sz w:val="24"/>
          <w:szCs w:val="24"/>
        </w:rPr>
        <w:t xml:space="preserve">requires a process of properly-constituted </w:t>
      </w:r>
      <w:r w:rsidR="00961982" w:rsidRPr="00A07B81">
        <w:rPr>
          <w:rFonts w:ascii="Times New Roman" w:hAnsi="Times New Roman" w:cs="Times New Roman"/>
          <w:color w:val="000000" w:themeColor="text1"/>
          <w:sz w:val="24"/>
          <w:szCs w:val="24"/>
        </w:rPr>
        <w:t>inclusive and non-coercive reflective dialogue.</w:t>
      </w:r>
      <w:r w:rsidR="00220B84" w:rsidRPr="00A07B81">
        <w:rPr>
          <w:rFonts w:ascii="Times New Roman" w:hAnsi="Times New Roman" w:cs="Times New Roman"/>
          <w:color w:val="000000" w:themeColor="text1"/>
          <w:sz w:val="24"/>
          <w:szCs w:val="24"/>
        </w:rPr>
        <w:t xml:space="preserve"> </w:t>
      </w:r>
      <w:r w:rsidR="00961982" w:rsidRPr="00A07B81">
        <w:rPr>
          <w:rFonts w:ascii="Times New Roman" w:hAnsi="Times New Roman" w:cs="Times New Roman"/>
          <w:color w:val="000000" w:themeColor="text1"/>
          <w:sz w:val="24"/>
          <w:szCs w:val="24"/>
          <w:lang w:eastAsia="en-US"/>
        </w:rPr>
        <w:t>D</w:t>
      </w:r>
      <w:r w:rsidR="001B3901" w:rsidRPr="00A07B81">
        <w:rPr>
          <w:rFonts w:ascii="Times New Roman" w:hAnsi="Times New Roman" w:cs="Times New Roman"/>
          <w:color w:val="000000" w:themeColor="text1"/>
          <w:sz w:val="24"/>
          <w:szCs w:val="24"/>
        </w:rPr>
        <w:t xml:space="preserve">ifficulties </w:t>
      </w:r>
      <w:r w:rsidR="00766048" w:rsidRPr="00A07B81">
        <w:rPr>
          <w:rFonts w:ascii="Times New Roman" w:hAnsi="Times New Roman" w:cs="Times New Roman"/>
          <w:color w:val="000000" w:themeColor="text1"/>
          <w:sz w:val="24"/>
          <w:szCs w:val="24"/>
        </w:rPr>
        <w:t xml:space="preserve">in </w:t>
      </w:r>
      <w:r w:rsidR="001B3901" w:rsidRPr="00A07B81">
        <w:rPr>
          <w:rFonts w:ascii="Times New Roman" w:hAnsi="Times New Roman" w:cs="Times New Roman"/>
          <w:color w:val="000000" w:themeColor="text1"/>
          <w:sz w:val="24"/>
          <w:szCs w:val="24"/>
        </w:rPr>
        <w:t xml:space="preserve">dialogue and consensus notwithstanding, there is a </w:t>
      </w:r>
      <w:r w:rsidR="00AA6AB3" w:rsidRPr="00A07B81">
        <w:rPr>
          <w:rFonts w:ascii="Times New Roman" w:hAnsi="Times New Roman" w:cs="Times New Roman"/>
          <w:color w:val="000000" w:themeColor="text1"/>
          <w:sz w:val="24"/>
          <w:szCs w:val="24"/>
        </w:rPr>
        <w:t xml:space="preserve">clear </w:t>
      </w:r>
      <w:r w:rsidR="001B3901" w:rsidRPr="00A07B81">
        <w:rPr>
          <w:rFonts w:ascii="Times New Roman" w:hAnsi="Times New Roman" w:cs="Times New Roman"/>
          <w:color w:val="000000" w:themeColor="text1"/>
          <w:sz w:val="24"/>
          <w:szCs w:val="24"/>
        </w:rPr>
        <w:t xml:space="preserve">need in </w:t>
      </w:r>
      <w:r w:rsidR="000A7909" w:rsidRPr="00A07B81">
        <w:rPr>
          <w:rFonts w:ascii="Times New Roman" w:hAnsi="Times New Roman" w:cs="Times New Roman"/>
          <w:color w:val="000000" w:themeColor="text1"/>
          <w:sz w:val="24"/>
          <w:szCs w:val="24"/>
        </w:rPr>
        <w:t xml:space="preserve">our </w:t>
      </w:r>
      <w:r w:rsidR="00961982" w:rsidRPr="00A07B81">
        <w:rPr>
          <w:rFonts w:ascii="Times New Roman" w:hAnsi="Times New Roman" w:cs="Times New Roman"/>
          <w:color w:val="000000" w:themeColor="text1"/>
          <w:sz w:val="24"/>
          <w:szCs w:val="24"/>
        </w:rPr>
        <w:t>multicultural</w:t>
      </w:r>
      <w:r w:rsidR="00766048" w:rsidRPr="00A07B81">
        <w:rPr>
          <w:rFonts w:ascii="Times New Roman" w:hAnsi="Times New Roman" w:cs="Times New Roman"/>
          <w:color w:val="000000" w:themeColor="text1"/>
          <w:sz w:val="24"/>
          <w:szCs w:val="24"/>
        </w:rPr>
        <w:t>,</w:t>
      </w:r>
      <w:r w:rsidR="00961982" w:rsidRPr="00A07B81">
        <w:rPr>
          <w:rFonts w:ascii="Times New Roman" w:hAnsi="Times New Roman" w:cs="Times New Roman"/>
          <w:color w:val="000000" w:themeColor="text1"/>
          <w:sz w:val="24"/>
          <w:szCs w:val="24"/>
        </w:rPr>
        <w:t xml:space="preserve"> multifaith </w:t>
      </w:r>
      <w:r w:rsidR="00BD71E2" w:rsidRPr="00A07B81">
        <w:rPr>
          <w:rFonts w:ascii="Times New Roman" w:hAnsi="Times New Roman" w:cs="Times New Roman"/>
          <w:color w:val="000000" w:themeColor="text1"/>
          <w:sz w:val="24"/>
          <w:szCs w:val="24"/>
        </w:rPr>
        <w:t xml:space="preserve">era </w:t>
      </w:r>
      <w:r w:rsidR="001B3901" w:rsidRPr="00A07B81">
        <w:rPr>
          <w:rFonts w:ascii="Times New Roman" w:hAnsi="Times New Roman" w:cs="Times New Roman"/>
          <w:color w:val="000000" w:themeColor="text1"/>
          <w:sz w:val="24"/>
          <w:szCs w:val="24"/>
        </w:rPr>
        <w:t xml:space="preserve">for a moral philosophical </w:t>
      </w:r>
      <w:r w:rsidR="00BD71E2" w:rsidRPr="00A07B81">
        <w:rPr>
          <w:rFonts w:ascii="Times New Roman" w:hAnsi="Times New Roman" w:cs="Times New Roman"/>
          <w:color w:val="000000" w:themeColor="text1"/>
          <w:sz w:val="24"/>
          <w:szCs w:val="24"/>
        </w:rPr>
        <w:t xml:space="preserve">approach </w:t>
      </w:r>
      <w:r w:rsidR="001B3901" w:rsidRPr="00A07B81">
        <w:rPr>
          <w:rFonts w:ascii="Times New Roman" w:hAnsi="Times New Roman" w:cs="Times New Roman"/>
          <w:color w:val="000000" w:themeColor="text1"/>
          <w:sz w:val="24"/>
          <w:szCs w:val="24"/>
        </w:rPr>
        <w:t xml:space="preserve">which contains principles of conduct towards </w:t>
      </w:r>
      <w:r w:rsidR="00FA7FD1" w:rsidRPr="00A07B81">
        <w:rPr>
          <w:rFonts w:ascii="Times New Roman" w:hAnsi="Times New Roman" w:cs="Times New Roman"/>
          <w:color w:val="000000" w:themeColor="text1"/>
          <w:sz w:val="24"/>
          <w:szCs w:val="24"/>
        </w:rPr>
        <w:t>o</w:t>
      </w:r>
      <w:r w:rsidR="001B3901" w:rsidRPr="00A07B81">
        <w:rPr>
          <w:rFonts w:ascii="Times New Roman" w:hAnsi="Times New Roman" w:cs="Times New Roman"/>
          <w:color w:val="000000" w:themeColor="text1"/>
          <w:sz w:val="24"/>
          <w:szCs w:val="24"/>
        </w:rPr>
        <w:t>ther</w:t>
      </w:r>
      <w:r w:rsidR="000A7909" w:rsidRPr="00A07B81">
        <w:rPr>
          <w:rFonts w:ascii="Times New Roman" w:hAnsi="Times New Roman" w:cs="Times New Roman"/>
          <w:color w:val="000000" w:themeColor="text1"/>
          <w:sz w:val="24"/>
          <w:szCs w:val="24"/>
        </w:rPr>
        <w:t>s</w:t>
      </w:r>
      <w:r w:rsidR="00BD71E2" w:rsidRPr="00A07B81">
        <w:rPr>
          <w:rFonts w:ascii="Times New Roman" w:hAnsi="Times New Roman" w:cs="Times New Roman"/>
          <w:color w:val="000000" w:themeColor="text1"/>
          <w:sz w:val="24"/>
          <w:szCs w:val="24"/>
        </w:rPr>
        <w:t xml:space="preserve"> - </w:t>
      </w:r>
      <w:r w:rsidR="001B3901" w:rsidRPr="00A07B81">
        <w:rPr>
          <w:rFonts w:ascii="Times New Roman" w:hAnsi="Times New Roman" w:cs="Times New Roman"/>
          <w:color w:val="000000" w:themeColor="text1"/>
          <w:sz w:val="24"/>
          <w:szCs w:val="24"/>
        </w:rPr>
        <w:t xml:space="preserve">no matter how </w:t>
      </w:r>
      <w:r w:rsidR="00696A4C" w:rsidRPr="00A07B81">
        <w:rPr>
          <w:rFonts w:ascii="Times New Roman" w:hAnsi="Times New Roman" w:cs="Times New Roman"/>
          <w:color w:val="000000" w:themeColor="text1"/>
          <w:sz w:val="24"/>
          <w:szCs w:val="24"/>
        </w:rPr>
        <w:t xml:space="preserve">far the other is from our </w:t>
      </w:r>
      <w:r w:rsidR="001B3901" w:rsidRPr="00A07B81">
        <w:rPr>
          <w:rFonts w:ascii="Times New Roman" w:hAnsi="Times New Roman" w:cs="Times New Roman"/>
          <w:color w:val="000000" w:themeColor="text1"/>
          <w:sz w:val="24"/>
          <w:szCs w:val="24"/>
        </w:rPr>
        <w:t>own ethical values, conceptions of the good, or life-choices.</w:t>
      </w:r>
    </w:p>
    <w:p w14:paraId="708D008A" w14:textId="77777777" w:rsidR="00FB52C9" w:rsidRDefault="00FB52C9" w:rsidP="00A07B81">
      <w:pPr>
        <w:spacing w:after="240" w:line="480" w:lineRule="auto"/>
        <w:jc w:val="both"/>
        <w:rPr>
          <w:rFonts w:ascii="Times New Roman" w:hAnsi="Times New Roman" w:cs="Times New Roman"/>
          <w:b/>
          <w:bCs/>
          <w:color w:val="000000" w:themeColor="text1"/>
          <w:sz w:val="24"/>
          <w:szCs w:val="24"/>
        </w:rPr>
      </w:pPr>
    </w:p>
    <w:p w14:paraId="0077DE34" w14:textId="77777777" w:rsidR="00844322" w:rsidRDefault="00844322" w:rsidP="00A07B81">
      <w:pPr>
        <w:spacing w:after="240" w:line="480" w:lineRule="auto"/>
        <w:jc w:val="both"/>
        <w:rPr>
          <w:rFonts w:ascii="Times New Roman" w:hAnsi="Times New Roman" w:cs="Times New Roman"/>
          <w:color w:val="000000" w:themeColor="text1"/>
          <w:sz w:val="24"/>
          <w:szCs w:val="24"/>
        </w:rPr>
      </w:pPr>
    </w:p>
    <w:sectPr w:rsidR="0084432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7D9A" w14:textId="77777777" w:rsidR="0016781C" w:rsidRDefault="0016781C" w:rsidP="0043691C">
      <w:r>
        <w:separator/>
      </w:r>
    </w:p>
  </w:endnote>
  <w:endnote w:type="continuationSeparator" w:id="0">
    <w:p w14:paraId="36AD31BD" w14:textId="77777777" w:rsidR="0016781C" w:rsidRDefault="0016781C" w:rsidP="0043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61B2" w14:textId="77777777" w:rsidR="0016781C" w:rsidRDefault="0016781C" w:rsidP="0043691C">
      <w:r>
        <w:separator/>
      </w:r>
    </w:p>
  </w:footnote>
  <w:footnote w:type="continuationSeparator" w:id="0">
    <w:p w14:paraId="7D453567" w14:textId="77777777" w:rsidR="0016781C" w:rsidRDefault="0016781C" w:rsidP="0043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140497"/>
      <w:docPartObj>
        <w:docPartGallery w:val="Page Numbers (Top of Page)"/>
        <w:docPartUnique/>
      </w:docPartObj>
    </w:sdtPr>
    <w:sdtEndPr>
      <w:rPr>
        <w:noProof/>
      </w:rPr>
    </w:sdtEndPr>
    <w:sdtContent>
      <w:p w14:paraId="1A2F0477" w14:textId="417818F5" w:rsidR="001F18BF" w:rsidRDefault="001F18B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91834D" w14:textId="77777777" w:rsidR="001F18BF" w:rsidRDefault="001F18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F-Standard Chicago AD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s5dar5xtrfames2zovpt0m0xazrdt552tt&quot;&gt;my endnote library 10Mar2022&lt;record-ids&gt;&lt;item&gt;1008&lt;/item&gt;&lt;item&gt;1026&lt;/item&gt;&lt;item&gt;1675&lt;/item&gt;&lt;item&gt;1948&lt;/item&gt;&lt;item&gt;1965&lt;/item&gt;&lt;item&gt;1991&lt;/item&gt;&lt;item&gt;2068&lt;/item&gt;&lt;item&gt;2232&lt;/item&gt;&lt;item&gt;2269&lt;/item&gt;&lt;item&gt;2331&lt;/item&gt;&lt;item&gt;2437&lt;/item&gt;&lt;item&gt;2440&lt;/item&gt;&lt;item&gt;2441&lt;/item&gt;&lt;item&gt;2471&lt;/item&gt;&lt;item&gt;2621&lt;/item&gt;&lt;item&gt;2744&lt;/item&gt;&lt;item&gt;2858&lt;/item&gt;&lt;item&gt;2988&lt;/item&gt;&lt;item&gt;2991&lt;/item&gt;&lt;item&gt;3067&lt;/item&gt;&lt;item&gt;3070&lt;/item&gt;&lt;item&gt;3071&lt;/item&gt;&lt;item&gt;3073&lt;/item&gt;&lt;item&gt;3077&lt;/item&gt;&lt;item&gt;3080&lt;/item&gt;&lt;item&gt;3081&lt;/item&gt;&lt;item&gt;3082&lt;/item&gt;&lt;item&gt;3083&lt;/item&gt;&lt;item&gt;3084&lt;/item&gt;&lt;item&gt;3086&lt;/item&gt;&lt;item&gt;3087&lt;/item&gt;&lt;item&gt;3088&lt;/item&gt;&lt;item&gt;3093&lt;/item&gt;&lt;item&gt;3095&lt;/item&gt;&lt;item&gt;3096&lt;/item&gt;&lt;item&gt;3098&lt;/item&gt;&lt;item&gt;3099&lt;/item&gt;&lt;item&gt;3104&lt;/item&gt;&lt;item&gt;3109&lt;/item&gt;&lt;item&gt;3110&lt;/item&gt;&lt;item&gt;3111&lt;/item&gt;&lt;item&gt;3112&lt;/item&gt;&lt;item&gt;3113&lt;/item&gt;&lt;/record-ids&gt;&lt;/item&gt;&lt;/Libraries&gt;"/>
  </w:docVars>
  <w:rsids>
    <w:rsidRoot w:val="007C216F"/>
    <w:rsid w:val="00001E66"/>
    <w:rsid w:val="00012B17"/>
    <w:rsid w:val="00016246"/>
    <w:rsid w:val="00023A84"/>
    <w:rsid w:val="00027DF5"/>
    <w:rsid w:val="00032B38"/>
    <w:rsid w:val="00034784"/>
    <w:rsid w:val="00035C31"/>
    <w:rsid w:val="00037A79"/>
    <w:rsid w:val="00037C9B"/>
    <w:rsid w:val="00040F6E"/>
    <w:rsid w:val="00041064"/>
    <w:rsid w:val="00041E44"/>
    <w:rsid w:val="0004403B"/>
    <w:rsid w:val="00045B49"/>
    <w:rsid w:val="00046CD5"/>
    <w:rsid w:val="00047A40"/>
    <w:rsid w:val="00047F11"/>
    <w:rsid w:val="000510E3"/>
    <w:rsid w:val="00052572"/>
    <w:rsid w:val="0005327B"/>
    <w:rsid w:val="00057E6A"/>
    <w:rsid w:val="00070821"/>
    <w:rsid w:val="00071E1E"/>
    <w:rsid w:val="0007208B"/>
    <w:rsid w:val="00072CDA"/>
    <w:rsid w:val="0007342B"/>
    <w:rsid w:val="000738A4"/>
    <w:rsid w:val="00076D29"/>
    <w:rsid w:val="00077559"/>
    <w:rsid w:val="000777AE"/>
    <w:rsid w:val="00081398"/>
    <w:rsid w:val="0008480A"/>
    <w:rsid w:val="00085459"/>
    <w:rsid w:val="000866DE"/>
    <w:rsid w:val="00087FC7"/>
    <w:rsid w:val="000A15AB"/>
    <w:rsid w:val="000A2837"/>
    <w:rsid w:val="000A3870"/>
    <w:rsid w:val="000A43EB"/>
    <w:rsid w:val="000A451A"/>
    <w:rsid w:val="000A684E"/>
    <w:rsid w:val="000A6E0E"/>
    <w:rsid w:val="000A7634"/>
    <w:rsid w:val="000A7909"/>
    <w:rsid w:val="000A7A6E"/>
    <w:rsid w:val="000B2DE3"/>
    <w:rsid w:val="000B5299"/>
    <w:rsid w:val="000B5876"/>
    <w:rsid w:val="000B6C71"/>
    <w:rsid w:val="000B735B"/>
    <w:rsid w:val="000C07B9"/>
    <w:rsid w:val="000C4AA5"/>
    <w:rsid w:val="000C5666"/>
    <w:rsid w:val="000D1307"/>
    <w:rsid w:val="000D1EEA"/>
    <w:rsid w:val="000D7922"/>
    <w:rsid w:val="000E2F0B"/>
    <w:rsid w:val="000E4E4D"/>
    <w:rsid w:val="000E6EAD"/>
    <w:rsid w:val="000F0816"/>
    <w:rsid w:val="001020D0"/>
    <w:rsid w:val="00102A21"/>
    <w:rsid w:val="001032A4"/>
    <w:rsid w:val="0010479F"/>
    <w:rsid w:val="0010553C"/>
    <w:rsid w:val="00111243"/>
    <w:rsid w:val="00116FB7"/>
    <w:rsid w:val="001216C5"/>
    <w:rsid w:val="00121D55"/>
    <w:rsid w:val="001265C1"/>
    <w:rsid w:val="001330C3"/>
    <w:rsid w:val="001345B1"/>
    <w:rsid w:val="00135197"/>
    <w:rsid w:val="00135B57"/>
    <w:rsid w:val="001411E0"/>
    <w:rsid w:val="001426E4"/>
    <w:rsid w:val="00142BA0"/>
    <w:rsid w:val="0014486B"/>
    <w:rsid w:val="00150C2D"/>
    <w:rsid w:val="00155DD3"/>
    <w:rsid w:val="00162CFC"/>
    <w:rsid w:val="001638F5"/>
    <w:rsid w:val="00164A68"/>
    <w:rsid w:val="00164B80"/>
    <w:rsid w:val="0016781C"/>
    <w:rsid w:val="0017273A"/>
    <w:rsid w:val="00175C0F"/>
    <w:rsid w:val="001763A9"/>
    <w:rsid w:val="00177D2F"/>
    <w:rsid w:val="00183EC7"/>
    <w:rsid w:val="0018489D"/>
    <w:rsid w:val="00184BC7"/>
    <w:rsid w:val="001874DD"/>
    <w:rsid w:val="00193EB6"/>
    <w:rsid w:val="00195569"/>
    <w:rsid w:val="0019630D"/>
    <w:rsid w:val="00197EC6"/>
    <w:rsid w:val="001A0F9A"/>
    <w:rsid w:val="001A3B7A"/>
    <w:rsid w:val="001A4E58"/>
    <w:rsid w:val="001A60D2"/>
    <w:rsid w:val="001A74F5"/>
    <w:rsid w:val="001B095F"/>
    <w:rsid w:val="001B2FCF"/>
    <w:rsid w:val="001B379A"/>
    <w:rsid w:val="001B3901"/>
    <w:rsid w:val="001B438D"/>
    <w:rsid w:val="001B632F"/>
    <w:rsid w:val="001B711D"/>
    <w:rsid w:val="001B73B0"/>
    <w:rsid w:val="001C2547"/>
    <w:rsid w:val="001C31F2"/>
    <w:rsid w:val="001C7D6A"/>
    <w:rsid w:val="001D0F5B"/>
    <w:rsid w:val="001D2DE2"/>
    <w:rsid w:val="001D34B2"/>
    <w:rsid w:val="001E1346"/>
    <w:rsid w:val="001E1B2B"/>
    <w:rsid w:val="001E4A82"/>
    <w:rsid w:val="001F12B1"/>
    <w:rsid w:val="001F18BF"/>
    <w:rsid w:val="001F4882"/>
    <w:rsid w:val="001F5E41"/>
    <w:rsid w:val="00212077"/>
    <w:rsid w:val="00217451"/>
    <w:rsid w:val="0021771F"/>
    <w:rsid w:val="00220B84"/>
    <w:rsid w:val="00223AB6"/>
    <w:rsid w:val="0022507A"/>
    <w:rsid w:val="00226CFF"/>
    <w:rsid w:val="002309D4"/>
    <w:rsid w:val="002314B7"/>
    <w:rsid w:val="0023223F"/>
    <w:rsid w:val="002339FA"/>
    <w:rsid w:val="0023522F"/>
    <w:rsid w:val="00242EF3"/>
    <w:rsid w:val="0024680E"/>
    <w:rsid w:val="00250512"/>
    <w:rsid w:val="00252F80"/>
    <w:rsid w:val="002637AE"/>
    <w:rsid w:val="0026448D"/>
    <w:rsid w:val="00282D70"/>
    <w:rsid w:val="00293F02"/>
    <w:rsid w:val="002A55AA"/>
    <w:rsid w:val="002A578F"/>
    <w:rsid w:val="002A6BDA"/>
    <w:rsid w:val="002A6D83"/>
    <w:rsid w:val="002B06AD"/>
    <w:rsid w:val="002B1DF6"/>
    <w:rsid w:val="002B3392"/>
    <w:rsid w:val="002B3AC8"/>
    <w:rsid w:val="002B6CA5"/>
    <w:rsid w:val="002C08DF"/>
    <w:rsid w:val="002C0F46"/>
    <w:rsid w:val="002C35A1"/>
    <w:rsid w:val="002C3942"/>
    <w:rsid w:val="002C4DFA"/>
    <w:rsid w:val="002C6BE1"/>
    <w:rsid w:val="002C794A"/>
    <w:rsid w:val="002D386B"/>
    <w:rsid w:val="002D6D7F"/>
    <w:rsid w:val="002E0A94"/>
    <w:rsid w:val="002E0E49"/>
    <w:rsid w:val="002E1337"/>
    <w:rsid w:val="002E186C"/>
    <w:rsid w:val="002E2481"/>
    <w:rsid w:val="002E4529"/>
    <w:rsid w:val="002E5AC7"/>
    <w:rsid w:val="002F5232"/>
    <w:rsid w:val="002F5284"/>
    <w:rsid w:val="00305EF3"/>
    <w:rsid w:val="00307DEF"/>
    <w:rsid w:val="0031046B"/>
    <w:rsid w:val="003110A1"/>
    <w:rsid w:val="00315320"/>
    <w:rsid w:val="00320665"/>
    <w:rsid w:val="003225CF"/>
    <w:rsid w:val="003273ED"/>
    <w:rsid w:val="00332422"/>
    <w:rsid w:val="003344E6"/>
    <w:rsid w:val="00334BCC"/>
    <w:rsid w:val="00341FFF"/>
    <w:rsid w:val="00342110"/>
    <w:rsid w:val="003431FB"/>
    <w:rsid w:val="00346011"/>
    <w:rsid w:val="0034784D"/>
    <w:rsid w:val="0035036B"/>
    <w:rsid w:val="00350831"/>
    <w:rsid w:val="00352D1A"/>
    <w:rsid w:val="00356439"/>
    <w:rsid w:val="00357E94"/>
    <w:rsid w:val="00360472"/>
    <w:rsid w:val="00363952"/>
    <w:rsid w:val="0036692C"/>
    <w:rsid w:val="00367ECF"/>
    <w:rsid w:val="003732BC"/>
    <w:rsid w:val="003741EB"/>
    <w:rsid w:val="003745B3"/>
    <w:rsid w:val="0037666B"/>
    <w:rsid w:val="0037747B"/>
    <w:rsid w:val="00384179"/>
    <w:rsid w:val="00386DF0"/>
    <w:rsid w:val="00392677"/>
    <w:rsid w:val="00393479"/>
    <w:rsid w:val="00394AB8"/>
    <w:rsid w:val="0039541C"/>
    <w:rsid w:val="003A07D7"/>
    <w:rsid w:val="003A1FA3"/>
    <w:rsid w:val="003A7EED"/>
    <w:rsid w:val="003B0FE2"/>
    <w:rsid w:val="003B4237"/>
    <w:rsid w:val="003B43B8"/>
    <w:rsid w:val="003C2850"/>
    <w:rsid w:val="003C511B"/>
    <w:rsid w:val="003D2730"/>
    <w:rsid w:val="003D75F2"/>
    <w:rsid w:val="003D7674"/>
    <w:rsid w:val="003E0D35"/>
    <w:rsid w:val="003E16C9"/>
    <w:rsid w:val="003E1ED1"/>
    <w:rsid w:val="003E3270"/>
    <w:rsid w:val="003E72A2"/>
    <w:rsid w:val="003F170E"/>
    <w:rsid w:val="003F5D1D"/>
    <w:rsid w:val="004028DE"/>
    <w:rsid w:val="004036C2"/>
    <w:rsid w:val="00404505"/>
    <w:rsid w:val="00405559"/>
    <w:rsid w:val="00405A0E"/>
    <w:rsid w:val="004064D3"/>
    <w:rsid w:val="00410049"/>
    <w:rsid w:val="00413DFF"/>
    <w:rsid w:val="0041433D"/>
    <w:rsid w:val="00420B65"/>
    <w:rsid w:val="00420BE3"/>
    <w:rsid w:val="0042659D"/>
    <w:rsid w:val="0042769B"/>
    <w:rsid w:val="00436376"/>
    <w:rsid w:val="0043691C"/>
    <w:rsid w:val="00436D19"/>
    <w:rsid w:val="00437BB3"/>
    <w:rsid w:val="00437C8B"/>
    <w:rsid w:val="00440C2F"/>
    <w:rsid w:val="00443419"/>
    <w:rsid w:val="00444C26"/>
    <w:rsid w:val="00445146"/>
    <w:rsid w:val="0045056B"/>
    <w:rsid w:val="004516BD"/>
    <w:rsid w:val="0045270D"/>
    <w:rsid w:val="0045329A"/>
    <w:rsid w:val="004534BF"/>
    <w:rsid w:val="004572A3"/>
    <w:rsid w:val="00457F49"/>
    <w:rsid w:val="0046016C"/>
    <w:rsid w:val="004640A6"/>
    <w:rsid w:val="004649BD"/>
    <w:rsid w:val="00471EA2"/>
    <w:rsid w:val="00473A12"/>
    <w:rsid w:val="00475C3E"/>
    <w:rsid w:val="0047683A"/>
    <w:rsid w:val="00477551"/>
    <w:rsid w:val="00484470"/>
    <w:rsid w:val="00490D8B"/>
    <w:rsid w:val="0049180E"/>
    <w:rsid w:val="00493ABA"/>
    <w:rsid w:val="004A4225"/>
    <w:rsid w:val="004A6CC1"/>
    <w:rsid w:val="004B1298"/>
    <w:rsid w:val="004B1B67"/>
    <w:rsid w:val="004B1C56"/>
    <w:rsid w:val="004C0EA9"/>
    <w:rsid w:val="004C3862"/>
    <w:rsid w:val="004C72E3"/>
    <w:rsid w:val="004C7705"/>
    <w:rsid w:val="004D0AEF"/>
    <w:rsid w:val="004D2F51"/>
    <w:rsid w:val="004E2C7D"/>
    <w:rsid w:val="004E3EA1"/>
    <w:rsid w:val="004E46DE"/>
    <w:rsid w:val="004E6114"/>
    <w:rsid w:val="004E6443"/>
    <w:rsid w:val="004F02D0"/>
    <w:rsid w:val="004F1168"/>
    <w:rsid w:val="004F2DE7"/>
    <w:rsid w:val="004F561C"/>
    <w:rsid w:val="004F5CEA"/>
    <w:rsid w:val="004F623C"/>
    <w:rsid w:val="005001A9"/>
    <w:rsid w:val="0050303F"/>
    <w:rsid w:val="005047C9"/>
    <w:rsid w:val="005105EB"/>
    <w:rsid w:val="00510F86"/>
    <w:rsid w:val="005146D4"/>
    <w:rsid w:val="005227C5"/>
    <w:rsid w:val="00522887"/>
    <w:rsid w:val="00523919"/>
    <w:rsid w:val="00523A3B"/>
    <w:rsid w:val="00531784"/>
    <w:rsid w:val="00534F95"/>
    <w:rsid w:val="005367C0"/>
    <w:rsid w:val="00537560"/>
    <w:rsid w:val="0054341D"/>
    <w:rsid w:val="0054672B"/>
    <w:rsid w:val="005478D9"/>
    <w:rsid w:val="005509F0"/>
    <w:rsid w:val="005579D6"/>
    <w:rsid w:val="00560A4C"/>
    <w:rsid w:val="00561EBF"/>
    <w:rsid w:val="0057016A"/>
    <w:rsid w:val="00575092"/>
    <w:rsid w:val="00580BBB"/>
    <w:rsid w:val="00583716"/>
    <w:rsid w:val="00584123"/>
    <w:rsid w:val="00585C56"/>
    <w:rsid w:val="00585F2C"/>
    <w:rsid w:val="005860D2"/>
    <w:rsid w:val="005909FE"/>
    <w:rsid w:val="005925EE"/>
    <w:rsid w:val="00595989"/>
    <w:rsid w:val="005A1184"/>
    <w:rsid w:val="005A2E5F"/>
    <w:rsid w:val="005A43AD"/>
    <w:rsid w:val="005A50F3"/>
    <w:rsid w:val="005A6D68"/>
    <w:rsid w:val="005B19C3"/>
    <w:rsid w:val="005B3FF1"/>
    <w:rsid w:val="005B7A35"/>
    <w:rsid w:val="005C3925"/>
    <w:rsid w:val="005C39C9"/>
    <w:rsid w:val="005C551D"/>
    <w:rsid w:val="005C6FBA"/>
    <w:rsid w:val="005C7199"/>
    <w:rsid w:val="005D08B0"/>
    <w:rsid w:val="005D24ED"/>
    <w:rsid w:val="005D5C0D"/>
    <w:rsid w:val="005D6EBA"/>
    <w:rsid w:val="005E0FAC"/>
    <w:rsid w:val="005E30AC"/>
    <w:rsid w:val="005E63CF"/>
    <w:rsid w:val="005E6DA6"/>
    <w:rsid w:val="005E74EB"/>
    <w:rsid w:val="005E7B04"/>
    <w:rsid w:val="005E7E3A"/>
    <w:rsid w:val="005F2885"/>
    <w:rsid w:val="005F2B30"/>
    <w:rsid w:val="005F7135"/>
    <w:rsid w:val="005F7182"/>
    <w:rsid w:val="006007A3"/>
    <w:rsid w:val="006027C8"/>
    <w:rsid w:val="006039E6"/>
    <w:rsid w:val="00615DDB"/>
    <w:rsid w:val="006167AD"/>
    <w:rsid w:val="00617192"/>
    <w:rsid w:val="00620CEC"/>
    <w:rsid w:val="00636308"/>
    <w:rsid w:val="00636B42"/>
    <w:rsid w:val="00637307"/>
    <w:rsid w:val="006416FC"/>
    <w:rsid w:val="00651128"/>
    <w:rsid w:val="0065656F"/>
    <w:rsid w:val="00660E2D"/>
    <w:rsid w:val="0066703E"/>
    <w:rsid w:val="00670388"/>
    <w:rsid w:val="00671A9A"/>
    <w:rsid w:val="00672B53"/>
    <w:rsid w:val="00677957"/>
    <w:rsid w:val="00677CF6"/>
    <w:rsid w:val="00684F68"/>
    <w:rsid w:val="006911C9"/>
    <w:rsid w:val="00694027"/>
    <w:rsid w:val="00696A4C"/>
    <w:rsid w:val="006A393A"/>
    <w:rsid w:val="006A429A"/>
    <w:rsid w:val="006A44CC"/>
    <w:rsid w:val="006A6F43"/>
    <w:rsid w:val="006A730D"/>
    <w:rsid w:val="006B1A72"/>
    <w:rsid w:val="006C0F20"/>
    <w:rsid w:val="006C2328"/>
    <w:rsid w:val="006D0670"/>
    <w:rsid w:val="006D46F0"/>
    <w:rsid w:val="006D4935"/>
    <w:rsid w:val="006D5DCF"/>
    <w:rsid w:val="006D6C6A"/>
    <w:rsid w:val="006D7251"/>
    <w:rsid w:val="006D7C29"/>
    <w:rsid w:val="006E01F0"/>
    <w:rsid w:val="006E046D"/>
    <w:rsid w:val="006E0682"/>
    <w:rsid w:val="006E5A39"/>
    <w:rsid w:val="006E68C9"/>
    <w:rsid w:val="006E7710"/>
    <w:rsid w:val="006F035C"/>
    <w:rsid w:val="006F14E8"/>
    <w:rsid w:val="006F25AC"/>
    <w:rsid w:val="00707C14"/>
    <w:rsid w:val="00707F36"/>
    <w:rsid w:val="00711344"/>
    <w:rsid w:val="00713279"/>
    <w:rsid w:val="0071331F"/>
    <w:rsid w:val="007134C0"/>
    <w:rsid w:val="007162BE"/>
    <w:rsid w:val="00717F8C"/>
    <w:rsid w:val="00722B03"/>
    <w:rsid w:val="00732F3F"/>
    <w:rsid w:val="00733608"/>
    <w:rsid w:val="00741A3E"/>
    <w:rsid w:val="00742050"/>
    <w:rsid w:val="00746202"/>
    <w:rsid w:val="00746C2B"/>
    <w:rsid w:val="00747007"/>
    <w:rsid w:val="0074773A"/>
    <w:rsid w:val="007477A4"/>
    <w:rsid w:val="00752258"/>
    <w:rsid w:val="00754735"/>
    <w:rsid w:val="00755A96"/>
    <w:rsid w:val="00760A86"/>
    <w:rsid w:val="00761F9A"/>
    <w:rsid w:val="007631B3"/>
    <w:rsid w:val="00763912"/>
    <w:rsid w:val="00766048"/>
    <w:rsid w:val="00770468"/>
    <w:rsid w:val="0077127F"/>
    <w:rsid w:val="00773DBC"/>
    <w:rsid w:val="00776318"/>
    <w:rsid w:val="007828BA"/>
    <w:rsid w:val="00787998"/>
    <w:rsid w:val="00791C06"/>
    <w:rsid w:val="00793035"/>
    <w:rsid w:val="00793A75"/>
    <w:rsid w:val="00793E60"/>
    <w:rsid w:val="007976D8"/>
    <w:rsid w:val="007A149A"/>
    <w:rsid w:val="007A239E"/>
    <w:rsid w:val="007A2EE5"/>
    <w:rsid w:val="007A37BD"/>
    <w:rsid w:val="007A4676"/>
    <w:rsid w:val="007A6E27"/>
    <w:rsid w:val="007A7386"/>
    <w:rsid w:val="007B18B5"/>
    <w:rsid w:val="007B234B"/>
    <w:rsid w:val="007B27FF"/>
    <w:rsid w:val="007B3295"/>
    <w:rsid w:val="007B51D9"/>
    <w:rsid w:val="007B5991"/>
    <w:rsid w:val="007B5BEF"/>
    <w:rsid w:val="007C05C2"/>
    <w:rsid w:val="007C1914"/>
    <w:rsid w:val="007C216F"/>
    <w:rsid w:val="007C3241"/>
    <w:rsid w:val="007C712F"/>
    <w:rsid w:val="007D3FFE"/>
    <w:rsid w:val="007D6C60"/>
    <w:rsid w:val="007D7193"/>
    <w:rsid w:val="007D748F"/>
    <w:rsid w:val="007E48F9"/>
    <w:rsid w:val="007E4CCB"/>
    <w:rsid w:val="007E5A9D"/>
    <w:rsid w:val="007F610C"/>
    <w:rsid w:val="007F6CFD"/>
    <w:rsid w:val="00800488"/>
    <w:rsid w:val="00804E62"/>
    <w:rsid w:val="00804F59"/>
    <w:rsid w:val="00805758"/>
    <w:rsid w:val="00806123"/>
    <w:rsid w:val="00807E3E"/>
    <w:rsid w:val="00807F15"/>
    <w:rsid w:val="00811093"/>
    <w:rsid w:val="008119B2"/>
    <w:rsid w:val="0081265A"/>
    <w:rsid w:val="00812EF0"/>
    <w:rsid w:val="00814922"/>
    <w:rsid w:val="0082506D"/>
    <w:rsid w:val="00826D0C"/>
    <w:rsid w:val="00827ACB"/>
    <w:rsid w:val="00830220"/>
    <w:rsid w:val="008323E4"/>
    <w:rsid w:val="00834F1D"/>
    <w:rsid w:val="00835CFF"/>
    <w:rsid w:val="0083794B"/>
    <w:rsid w:val="008403B7"/>
    <w:rsid w:val="0084270A"/>
    <w:rsid w:val="008438F2"/>
    <w:rsid w:val="00844322"/>
    <w:rsid w:val="00850240"/>
    <w:rsid w:val="00856A37"/>
    <w:rsid w:val="00861C19"/>
    <w:rsid w:val="00861E53"/>
    <w:rsid w:val="0086210C"/>
    <w:rsid w:val="00863432"/>
    <w:rsid w:val="00864AFE"/>
    <w:rsid w:val="00867C90"/>
    <w:rsid w:val="008745A0"/>
    <w:rsid w:val="00875A94"/>
    <w:rsid w:val="00875D49"/>
    <w:rsid w:val="00876D37"/>
    <w:rsid w:val="008839D2"/>
    <w:rsid w:val="00883AF9"/>
    <w:rsid w:val="0088625E"/>
    <w:rsid w:val="0088762E"/>
    <w:rsid w:val="008939B5"/>
    <w:rsid w:val="00894A04"/>
    <w:rsid w:val="008952A4"/>
    <w:rsid w:val="00895F9E"/>
    <w:rsid w:val="00896013"/>
    <w:rsid w:val="00896A36"/>
    <w:rsid w:val="00896C44"/>
    <w:rsid w:val="008A209C"/>
    <w:rsid w:val="008A2774"/>
    <w:rsid w:val="008A3470"/>
    <w:rsid w:val="008B0862"/>
    <w:rsid w:val="008B2028"/>
    <w:rsid w:val="008B5E7F"/>
    <w:rsid w:val="008C12DA"/>
    <w:rsid w:val="008C163A"/>
    <w:rsid w:val="008C28E3"/>
    <w:rsid w:val="008C3150"/>
    <w:rsid w:val="008D0DDA"/>
    <w:rsid w:val="008D23A5"/>
    <w:rsid w:val="008D56CA"/>
    <w:rsid w:val="008E3FC4"/>
    <w:rsid w:val="008E4AC9"/>
    <w:rsid w:val="008E5BDD"/>
    <w:rsid w:val="008F1073"/>
    <w:rsid w:val="008F11EB"/>
    <w:rsid w:val="008F7863"/>
    <w:rsid w:val="00902542"/>
    <w:rsid w:val="00904E79"/>
    <w:rsid w:val="00906B70"/>
    <w:rsid w:val="009102DA"/>
    <w:rsid w:val="009129E8"/>
    <w:rsid w:val="009132D3"/>
    <w:rsid w:val="009136E0"/>
    <w:rsid w:val="009136FC"/>
    <w:rsid w:val="009145F0"/>
    <w:rsid w:val="00915D58"/>
    <w:rsid w:val="00920469"/>
    <w:rsid w:val="00922400"/>
    <w:rsid w:val="00926FDE"/>
    <w:rsid w:val="00927702"/>
    <w:rsid w:val="00932E7B"/>
    <w:rsid w:val="00934DE8"/>
    <w:rsid w:val="009351D6"/>
    <w:rsid w:val="00936B37"/>
    <w:rsid w:val="00937022"/>
    <w:rsid w:val="0094526A"/>
    <w:rsid w:val="0094761D"/>
    <w:rsid w:val="00954C72"/>
    <w:rsid w:val="00960456"/>
    <w:rsid w:val="00960C0B"/>
    <w:rsid w:val="009613A5"/>
    <w:rsid w:val="00961982"/>
    <w:rsid w:val="009624BE"/>
    <w:rsid w:val="00963469"/>
    <w:rsid w:val="00963BCB"/>
    <w:rsid w:val="00963BDB"/>
    <w:rsid w:val="00963DE5"/>
    <w:rsid w:val="00963FD5"/>
    <w:rsid w:val="00965CF9"/>
    <w:rsid w:val="009663EA"/>
    <w:rsid w:val="00967BF7"/>
    <w:rsid w:val="009729E8"/>
    <w:rsid w:val="00974175"/>
    <w:rsid w:val="00977071"/>
    <w:rsid w:val="00977972"/>
    <w:rsid w:val="00981633"/>
    <w:rsid w:val="009824D6"/>
    <w:rsid w:val="009846B3"/>
    <w:rsid w:val="0099267A"/>
    <w:rsid w:val="00996C50"/>
    <w:rsid w:val="00996D20"/>
    <w:rsid w:val="009973A8"/>
    <w:rsid w:val="009A77C4"/>
    <w:rsid w:val="009B4198"/>
    <w:rsid w:val="009B702C"/>
    <w:rsid w:val="009C3B84"/>
    <w:rsid w:val="009C4378"/>
    <w:rsid w:val="009C5580"/>
    <w:rsid w:val="009C5ED3"/>
    <w:rsid w:val="009C6161"/>
    <w:rsid w:val="009D120B"/>
    <w:rsid w:val="009D27D7"/>
    <w:rsid w:val="009D2979"/>
    <w:rsid w:val="009D419B"/>
    <w:rsid w:val="009D4603"/>
    <w:rsid w:val="009D4E25"/>
    <w:rsid w:val="009E087D"/>
    <w:rsid w:val="009E4991"/>
    <w:rsid w:val="009E54C5"/>
    <w:rsid w:val="009F0313"/>
    <w:rsid w:val="009F1107"/>
    <w:rsid w:val="009F774A"/>
    <w:rsid w:val="00A00B49"/>
    <w:rsid w:val="00A02432"/>
    <w:rsid w:val="00A02A77"/>
    <w:rsid w:val="00A02C7A"/>
    <w:rsid w:val="00A052BC"/>
    <w:rsid w:val="00A06790"/>
    <w:rsid w:val="00A069A4"/>
    <w:rsid w:val="00A07B81"/>
    <w:rsid w:val="00A117C6"/>
    <w:rsid w:val="00A121ED"/>
    <w:rsid w:val="00A23E80"/>
    <w:rsid w:val="00A246A4"/>
    <w:rsid w:val="00A2781A"/>
    <w:rsid w:val="00A323FB"/>
    <w:rsid w:val="00A367AC"/>
    <w:rsid w:val="00A40FC1"/>
    <w:rsid w:val="00A410B3"/>
    <w:rsid w:val="00A462A9"/>
    <w:rsid w:val="00A46E78"/>
    <w:rsid w:val="00A5612D"/>
    <w:rsid w:val="00A57B54"/>
    <w:rsid w:val="00A6063F"/>
    <w:rsid w:val="00A63AA2"/>
    <w:rsid w:val="00A64816"/>
    <w:rsid w:val="00A653A2"/>
    <w:rsid w:val="00A66143"/>
    <w:rsid w:val="00A705F3"/>
    <w:rsid w:val="00A73088"/>
    <w:rsid w:val="00A73FDD"/>
    <w:rsid w:val="00A749CA"/>
    <w:rsid w:val="00A8380C"/>
    <w:rsid w:val="00A84DBB"/>
    <w:rsid w:val="00A876B2"/>
    <w:rsid w:val="00A96763"/>
    <w:rsid w:val="00A96A12"/>
    <w:rsid w:val="00A96B3E"/>
    <w:rsid w:val="00A96FD0"/>
    <w:rsid w:val="00AA0653"/>
    <w:rsid w:val="00AA09E8"/>
    <w:rsid w:val="00AA12EA"/>
    <w:rsid w:val="00AA171C"/>
    <w:rsid w:val="00AA1D1D"/>
    <w:rsid w:val="00AA32DB"/>
    <w:rsid w:val="00AA5DB7"/>
    <w:rsid w:val="00AA64E9"/>
    <w:rsid w:val="00AA6AB3"/>
    <w:rsid w:val="00AB0730"/>
    <w:rsid w:val="00AB26F4"/>
    <w:rsid w:val="00AB45DF"/>
    <w:rsid w:val="00AB55AD"/>
    <w:rsid w:val="00AB5F1C"/>
    <w:rsid w:val="00AB6CCC"/>
    <w:rsid w:val="00AB7A8D"/>
    <w:rsid w:val="00AC10B0"/>
    <w:rsid w:val="00AD09F2"/>
    <w:rsid w:val="00AD1960"/>
    <w:rsid w:val="00AD474B"/>
    <w:rsid w:val="00AE0FC4"/>
    <w:rsid w:val="00AE21DD"/>
    <w:rsid w:val="00AE3083"/>
    <w:rsid w:val="00AE484D"/>
    <w:rsid w:val="00AE532E"/>
    <w:rsid w:val="00AE58C7"/>
    <w:rsid w:val="00AE5EB3"/>
    <w:rsid w:val="00AE6DD4"/>
    <w:rsid w:val="00AF7C35"/>
    <w:rsid w:val="00AF7C5B"/>
    <w:rsid w:val="00B00EA1"/>
    <w:rsid w:val="00B026F6"/>
    <w:rsid w:val="00B04BED"/>
    <w:rsid w:val="00B06A0B"/>
    <w:rsid w:val="00B06D1C"/>
    <w:rsid w:val="00B10C5A"/>
    <w:rsid w:val="00B16F72"/>
    <w:rsid w:val="00B2280F"/>
    <w:rsid w:val="00B2495C"/>
    <w:rsid w:val="00B25396"/>
    <w:rsid w:val="00B30D23"/>
    <w:rsid w:val="00B31EDD"/>
    <w:rsid w:val="00B36AE6"/>
    <w:rsid w:val="00B36B4A"/>
    <w:rsid w:val="00B37C62"/>
    <w:rsid w:val="00B43C18"/>
    <w:rsid w:val="00B4558D"/>
    <w:rsid w:val="00B46F50"/>
    <w:rsid w:val="00B5294F"/>
    <w:rsid w:val="00B6389C"/>
    <w:rsid w:val="00B70308"/>
    <w:rsid w:val="00B716E0"/>
    <w:rsid w:val="00B72A61"/>
    <w:rsid w:val="00B73A76"/>
    <w:rsid w:val="00B74C9B"/>
    <w:rsid w:val="00B74FEA"/>
    <w:rsid w:val="00B80C3B"/>
    <w:rsid w:val="00B83CB1"/>
    <w:rsid w:val="00B85C3B"/>
    <w:rsid w:val="00B90723"/>
    <w:rsid w:val="00B9194B"/>
    <w:rsid w:val="00B93721"/>
    <w:rsid w:val="00B949B4"/>
    <w:rsid w:val="00B94F11"/>
    <w:rsid w:val="00B95D77"/>
    <w:rsid w:val="00BA0935"/>
    <w:rsid w:val="00BB6267"/>
    <w:rsid w:val="00BC028F"/>
    <w:rsid w:val="00BC0A52"/>
    <w:rsid w:val="00BC0D4C"/>
    <w:rsid w:val="00BC137C"/>
    <w:rsid w:val="00BC1CFB"/>
    <w:rsid w:val="00BD1F0B"/>
    <w:rsid w:val="00BD3D87"/>
    <w:rsid w:val="00BD448A"/>
    <w:rsid w:val="00BD71E2"/>
    <w:rsid w:val="00BE2BD4"/>
    <w:rsid w:val="00BE3017"/>
    <w:rsid w:val="00BF42A1"/>
    <w:rsid w:val="00BF527B"/>
    <w:rsid w:val="00BF64C6"/>
    <w:rsid w:val="00C1027D"/>
    <w:rsid w:val="00C12874"/>
    <w:rsid w:val="00C13F37"/>
    <w:rsid w:val="00C17EB0"/>
    <w:rsid w:val="00C2190D"/>
    <w:rsid w:val="00C22BBE"/>
    <w:rsid w:val="00C22EB9"/>
    <w:rsid w:val="00C2528E"/>
    <w:rsid w:val="00C2584B"/>
    <w:rsid w:val="00C25B91"/>
    <w:rsid w:val="00C30BDF"/>
    <w:rsid w:val="00C3123E"/>
    <w:rsid w:val="00C32B7A"/>
    <w:rsid w:val="00C45FA3"/>
    <w:rsid w:val="00C4765C"/>
    <w:rsid w:val="00C47FA5"/>
    <w:rsid w:val="00C50C9D"/>
    <w:rsid w:val="00C52675"/>
    <w:rsid w:val="00C55953"/>
    <w:rsid w:val="00C60B2B"/>
    <w:rsid w:val="00C61CA9"/>
    <w:rsid w:val="00C61DCA"/>
    <w:rsid w:val="00C64F48"/>
    <w:rsid w:val="00C679C2"/>
    <w:rsid w:val="00C71274"/>
    <w:rsid w:val="00C712D2"/>
    <w:rsid w:val="00C74765"/>
    <w:rsid w:val="00C81A40"/>
    <w:rsid w:val="00C823AD"/>
    <w:rsid w:val="00C873BB"/>
    <w:rsid w:val="00C917B8"/>
    <w:rsid w:val="00C91872"/>
    <w:rsid w:val="00C97C98"/>
    <w:rsid w:val="00CA0B39"/>
    <w:rsid w:val="00CA23CE"/>
    <w:rsid w:val="00CA636B"/>
    <w:rsid w:val="00CA77C9"/>
    <w:rsid w:val="00CB1CD0"/>
    <w:rsid w:val="00CB2A99"/>
    <w:rsid w:val="00CB3EA4"/>
    <w:rsid w:val="00CB4564"/>
    <w:rsid w:val="00CB47C9"/>
    <w:rsid w:val="00CC0229"/>
    <w:rsid w:val="00CC0C07"/>
    <w:rsid w:val="00CC5316"/>
    <w:rsid w:val="00CD06EC"/>
    <w:rsid w:val="00CD30E9"/>
    <w:rsid w:val="00CD6BE4"/>
    <w:rsid w:val="00CD78E5"/>
    <w:rsid w:val="00CE1DE3"/>
    <w:rsid w:val="00CE4BE0"/>
    <w:rsid w:val="00CE5112"/>
    <w:rsid w:val="00CE5BF8"/>
    <w:rsid w:val="00CE6424"/>
    <w:rsid w:val="00CF310C"/>
    <w:rsid w:val="00CF46BD"/>
    <w:rsid w:val="00CF63EA"/>
    <w:rsid w:val="00D01C24"/>
    <w:rsid w:val="00D06B73"/>
    <w:rsid w:val="00D11DB4"/>
    <w:rsid w:val="00D1206C"/>
    <w:rsid w:val="00D16882"/>
    <w:rsid w:val="00D17339"/>
    <w:rsid w:val="00D2048F"/>
    <w:rsid w:val="00D2122D"/>
    <w:rsid w:val="00D262FA"/>
    <w:rsid w:val="00D30A19"/>
    <w:rsid w:val="00D4445C"/>
    <w:rsid w:val="00D462EA"/>
    <w:rsid w:val="00D46ABC"/>
    <w:rsid w:val="00D54BC3"/>
    <w:rsid w:val="00D61D0E"/>
    <w:rsid w:val="00D65C48"/>
    <w:rsid w:val="00D674EC"/>
    <w:rsid w:val="00D706DD"/>
    <w:rsid w:val="00D75040"/>
    <w:rsid w:val="00D76D31"/>
    <w:rsid w:val="00D813F1"/>
    <w:rsid w:val="00D816F0"/>
    <w:rsid w:val="00D850A4"/>
    <w:rsid w:val="00D92E5B"/>
    <w:rsid w:val="00D94CEF"/>
    <w:rsid w:val="00D95B82"/>
    <w:rsid w:val="00DA2208"/>
    <w:rsid w:val="00DA2ED7"/>
    <w:rsid w:val="00DB4674"/>
    <w:rsid w:val="00DB513D"/>
    <w:rsid w:val="00DB52F8"/>
    <w:rsid w:val="00DB65AD"/>
    <w:rsid w:val="00DB74AA"/>
    <w:rsid w:val="00DC16C4"/>
    <w:rsid w:val="00DC3441"/>
    <w:rsid w:val="00DC3A97"/>
    <w:rsid w:val="00DD40E7"/>
    <w:rsid w:val="00DD44D2"/>
    <w:rsid w:val="00DD649E"/>
    <w:rsid w:val="00DD688E"/>
    <w:rsid w:val="00DD6DBF"/>
    <w:rsid w:val="00DE77BC"/>
    <w:rsid w:val="00DF0E5E"/>
    <w:rsid w:val="00DF33C0"/>
    <w:rsid w:val="00DF3401"/>
    <w:rsid w:val="00DF5917"/>
    <w:rsid w:val="00E02274"/>
    <w:rsid w:val="00E104D7"/>
    <w:rsid w:val="00E172E7"/>
    <w:rsid w:val="00E21481"/>
    <w:rsid w:val="00E2602A"/>
    <w:rsid w:val="00E26479"/>
    <w:rsid w:val="00E26AAB"/>
    <w:rsid w:val="00E26FE4"/>
    <w:rsid w:val="00E339E7"/>
    <w:rsid w:val="00E344EC"/>
    <w:rsid w:val="00E415FC"/>
    <w:rsid w:val="00E47E71"/>
    <w:rsid w:val="00E506DB"/>
    <w:rsid w:val="00E52622"/>
    <w:rsid w:val="00E53221"/>
    <w:rsid w:val="00E53F1D"/>
    <w:rsid w:val="00E575E9"/>
    <w:rsid w:val="00E608BD"/>
    <w:rsid w:val="00E611BF"/>
    <w:rsid w:val="00E64EEA"/>
    <w:rsid w:val="00E67DAF"/>
    <w:rsid w:val="00E73DF3"/>
    <w:rsid w:val="00E77200"/>
    <w:rsid w:val="00E811D8"/>
    <w:rsid w:val="00E835FD"/>
    <w:rsid w:val="00E84F2F"/>
    <w:rsid w:val="00E8679F"/>
    <w:rsid w:val="00EA47AE"/>
    <w:rsid w:val="00EB01EB"/>
    <w:rsid w:val="00EB2FB5"/>
    <w:rsid w:val="00EB4400"/>
    <w:rsid w:val="00EB441A"/>
    <w:rsid w:val="00EC0C2D"/>
    <w:rsid w:val="00EC12B6"/>
    <w:rsid w:val="00EC4A7E"/>
    <w:rsid w:val="00EC4FBD"/>
    <w:rsid w:val="00ED3170"/>
    <w:rsid w:val="00ED3C27"/>
    <w:rsid w:val="00ED47E9"/>
    <w:rsid w:val="00ED4E5E"/>
    <w:rsid w:val="00ED6499"/>
    <w:rsid w:val="00ED6BDF"/>
    <w:rsid w:val="00EE0714"/>
    <w:rsid w:val="00EE20A7"/>
    <w:rsid w:val="00EE4D00"/>
    <w:rsid w:val="00EE4EC8"/>
    <w:rsid w:val="00EE5349"/>
    <w:rsid w:val="00EE6EC3"/>
    <w:rsid w:val="00EF2A90"/>
    <w:rsid w:val="00F02D79"/>
    <w:rsid w:val="00F02E1F"/>
    <w:rsid w:val="00F05693"/>
    <w:rsid w:val="00F05E57"/>
    <w:rsid w:val="00F123C3"/>
    <w:rsid w:val="00F14C07"/>
    <w:rsid w:val="00F15B50"/>
    <w:rsid w:val="00F16395"/>
    <w:rsid w:val="00F166CA"/>
    <w:rsid w:val="00F20BBF"/>
    <w:rsid w:val="00F24B1A"/>
    <w:rsid w:val="00F30A57"/>
    <w:rsid w:val="00F35BAD"/>
    <w:rsid w:val="00F37F7E"/>
    <w:rsid w:val="00F451F5"/>
    <w:rsid w:val="00F452EE"/>
    <w:rsid w:val="00F529B0"/>
    <w:rsid w:val="00F5423D"/>
    <w:rsid w:val="00F54C6F"/>
    <w:rsid w:val="00F57818"/>
    <w:rsid w:val="00F64B76"/>
    <w:rsid w:val="00F65EB3"/>
    <w:rsid w:val="00F65F1A"/>
    <w:rsid w:val="00F70DE6"/>
    <w:rsid w:val="00F7649B"/>
    <w:rsid w:val="00F8188D"/>
    <w:rsid w:val="00F81AF7"/>
    <w:rsid w:val="00F94A2C"/>
    <w:rsid w:val="00F96998"/>
    <w:rsid w:val="00F97657"/>
    <w:rsid w:val="00FA0141"/>
    <w:rsid w:val="00FA05CC"/>
    <w:rsid w:val="00FA2953"/>
    <w:rsid w:val="00FA7FD1"/>
    <w:rsid w:val="00FB52C9"/>
    <w:rsid w:val="00FB5E51"/>
    <w:rsid w:val="00FC108B"/>
    <w:rsid w:val="00FC1AB4"/>
    <w:rsid w:val="00FC1CF5"/>
    <w:rsid w:val="00FC6E61"/>
    <w:rsid w:val="00FD00DA"/>
    <w:rsid w:val="00FD18CC"/>
    <w:rsid w:val="00FD32A3"/>
    <w:rsid w:val="00FD69AB"/>
    <w:rsid w:val="00FE1159"/>
    <w:rsid w:val="00FE51F6"/>
    <w:rsid w:val="00FE7469"/>
    <w:rsid w:val="00FE7AB4"/>
    <w:rsid w:val="00FF074B"/>
    <w:rsid w:val="00FF0B1C"/>
    <w:rsid w:val="00FF3BCE"/>
    <w:rsid w:val="00FF431F"/>
    <w:rsid w:val="00FF5664"/>
    <w:rsid w:val="00FF6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259CE"/>
  <w15:docId w15:val="{8FEE89B3-781D-4094-B19A-68BEA5C5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DD"/>
    <w:pPr>
      <w:spacing w:after="0" w:line="240" w:lineRule="auto"/>
    </w:pPr>
    <w:rPr>
      <w:rFonts w:ascii="Calibri" w:hAnsi="Calibri" w:cs="Calibri"/>
      <w:lang w:eastAsia="en-AU"/>
    </w:rPr>
  </w:style>
  <w:style w:type="paragraph" w:styleId="Heading1">
    <w:name w:val="heading 1"/>
    <w:basedOn w:val="Normal"/>
    <w:link w:val="Heading1Char"/>
    <w:uiPriority w:val="9"/>
    <w:qFormat/>
    <w:rsid w:val="00AE21D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E7469"/>
    <w:pPr>
      <w:keepNext/>
      <w:keepLines/>
      <w:spacing w:before="40" w:line="256"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5">
    <w:name w:val="heading 5"/>
    <w:basedOn w:val="Normal"/>
    <w:next w:val="Normal"/>
    <w:link w:val="Heading5Char"/>
    <w:uiPriority w:val="9"/>
    <w:semiHidden/>
    <w:unhideWhenUsed/>
    <w:qFormat/>
    <w:rsid w:val="004369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1DD"/>
    <w:rPr>
      <w:rFonts w:ascii="Calibri" w:hAnsi="Calibri" w:cs="Calibri"/>
      <w:b/>
      <w:bCs/>
      <w:kern w:val="36"/>
      <w:sz w:val="48"/>
      <w:szCs w:val="48"/>
      <w:lang w:eastAsia="en-AU"/>
    </w:rPr>
  </w:style>
  <w:style w:type="character" w:customStyle="1" w:styleId="Heading5Char">
    <w:name w:val="Heading 5 Char"/>
    <w:basedOn w:val="DefaultParagraphFont"/>
    <w:link w:val="Heading5"/>
    <w:uiPriority w:val="9"/>
    <w:semiHidden/>
    <w:rsid w:val="0043691C"/>
    <w:rPr>
      <w:rFonts w:asciiTheme="majorHAnsi" w:eastAsiaTheme="majorEastAsia" w:hAnsiTheme="majorHAnsi" w:cstheme="majorBidi"/>
      <w:color w:val="2F5496" w:themeColor="accent1" w:themeShade="BF"/>
      <w:lang w:eastAsia="en-AU"/>
    </w:rPr>
  </w:style>
  <w:style w:type="paragraph" w:styleId="FootnoteText">
    <w:name w:val="footnote text"/>
    <w:basedOn w:val="Normal"/>
    <w:link w:val="FootnoteTextChar"/>
    <w:uiPriority w:val="99"/>
    <w:unhideWhenUsed/>
    <w:rsid w:val="0043691C"/>
    <w:pPr>
      <w:spacing w:afterAutospacing="1"/>
    </w:pPr>
    <w:rPr>
      <w:rFonts w:ascii="Garamond" w:eastAsia="Times New Roman" w:hAnsi="Garamond" w:cs="Times New Roman"/>
      <w:sz w:val="20"/>
      <w:szCs w:val="20"/>
      <w:lang w:val="en-US" w:eastAsia="en-US"/>
    </w:rPr>
  </w:style>
  <w:style w:type="character" w:customStyle="1" w:styleId="FootnoteTextChar">
    <w:name w:val="Footnote Text Char"/>
    <w:basedOn w:val="DefaultParagraphFont"/>
    <w:link w:val="FootnoteText"/>
    <w:uiPriority w:val="99"/>
    <w:rsid w:val="0043691C"/>
    <w:rPr>
      <w:rFonts w:ascii="Garamond" w:eastAsia="Times New Roman" w:hAnsi="Garamond" w:cs="Times New Roman"/>
      <w:sz w:val="20"/>
      <w:szCs w:val="20"/>
      <w:lang w:val="en-US"/>
    </w:rPr>
  </w:style>
  <w:style w:type="character" w:styleId="FootnoteReference">
    <w:name w:val="footnote reference"/>
    <w:uiPriority w:val="99"/>
    <w:unhideWhenUsed/>
    <w:rsid w:val="0043691C"/>
    <w:rPr>
      <w:vertAlign w:val="superscript"/>
    </w:rPr>
  </w:style>
  <w:style w:type="paragraph" w:customStyle="1" w:styleId="EndNoteBibliographyTitle">
    <w:name w:val="EndNote Bibliography Title"/>
    <w:basedOn w:val="Normal"/>
    <w:link w:val="EndNoteBibliographyTitleChar"/>
    <w:rsid w:val="00E506DB"/>
    <w:pPr>
      <w:jc w:val="center"/>
    </w:pPr>
    <w:rPr>
      <w:noProof/>
    </w:rPr>
  </w:style>
  <w:style w:type="character" w:customStyle="1" w:styleId="EndNoteBibliographyTitleChar">
    <w:name w:val="EndNote Bibliography Title Char"/>
    <w:basedOn w:val="DefaultParagraphFont"/>
    <w:link w:val="EndNoteBibliographyTitle"/>
    <w:rsid w:val="00E506DB"/>
    <w:rPr>
      <w:rFonts w:ascii="Calibri" w:hAnsi="Calibri" w:cs="Calibri"/>
      <w:noProof/>
      <w:lang w:eastAsia="en-AU"/>
    </w:rPr>
  </w:style>
  <w:style w:type="paragraph" w:customStyle="1" w:styleId="EndNoteBibliography">
    <w:name w:val="EndNote Bibliography"/>
    <w:basedOn w:val="Normal"/>
    <w:link w:val="EndNoteBibliographyChar"/>
    <w:rsid w:val="00E506DB"/>
    <w:rPr>
      <w:noProof/>
    </w:rPr>
  </w:style>
  <w:style w:type="character" w:customStyle="1" w:styleId="EndNoteBibliographyChar">
    <w:name w:val="EndNote Bibliography Char"/>
    <w:basedOn w:val="DefaultParagraphFont"/>
    <w:link w:val="EndNoteBibliography"/>
    <w:rsid w:val="00E506DB"/>
    <w:rPr>
      <w:rFonts w:ascii="Calibri" w:hAnsi="Calibri" w:cs="Calibri"/>
      <w:noProof/>
      <w:lang w:eastAsia="en-AU"/>
    </w:rPr>
  </w:style>
  <w:style w:type="character" w:styleId="Hyperlink">
    <w:name w:val="Hyperlink"/>
    <w:basedOn w:val="DefaultParagraphFont"/>
    <w:uiPriority w:val="99"/>
    <w:unhideWhenUsed/>
    <w:rsid w:val="00E506DB"/>
    <w:rPr>
      <w:color w:val="0563C1" w:themeColor="hyperlink"/>
      <w:u w:val="single"/>
    </w:rPr>
  </w:style>
  <w:style w:type="character" w:styleId="UnresolvedMention">
    <w:name w:val="Unresolved Mention"/>
    <w:basedOn w:val="DefaultParagraphFont"/>
    <w:uiPriority w:val="99"/>
    <w:semiHidden/>
    <w:unhideWhenUsed/>
    <w:rsid w:val="00E506DB"/>
    <w:rPr>
      <w:color w:val="605E5C"/>
      <w:shd w:val="clear" w:color="auto" w:fill="E1DFDD"/>
    </w:rPr>
  </w:style>
  <w:style w:type="character" w:styleId="FollowedHyperlink">
    <w:name w:val="FollowedHyperlink"/>
    <w:basedOn w:val="DefaultParagraphFont"/>
    <w:uiPriority w:val="99"/>
    <w:semiHidden/>
    <w:unhideWhenUsed/>
    <w:rsid w:val="009F1107"/>
    <w:rPr>
      <w:color w:val="954F72" w:themeColor="followedHyperlink"/>
      <w:u w:val="single"/>
    </w:rPr>
  </w:style>
  <w:style w:type="paragraph" w:styleId="Header">
    <w:name w:val="header"/>
    <w:basedOn w:val="Normal"/>
    <w:link w:val="HeaderChar"/>
    <w:uiPriority w:val="99"/>
    <w:unhideWhenUsed/>
    <w:rsid w:val="00E77200"/>
    <w:pPr>
      <w:tabs>
        <w:tab w:val="center" w:pos="4513"/>
        <w:tab w:val="right" w:pos="9026"/>
      </w:tabs>
    </w:pPr>
  </w:style>
  <w:style w:type="character" w:customStyle="1" w:styleId="HeaderChar">
    <w:name w:val="Header Char"/>
    <w:basedOn w:val="DefaultParagraphFont"/>
    <w:link w:val="Header"/>
    <w:uiPriority w:val="99"/>
    <w:rsid w:val="00E77200"/>
    <w:rPr>
      <w:rFonts w:ascii="Calibri" w:hAnsi="Calibri" w:cs="Calibri"/>
      <w:lang w:eastAsia="en-AU"/>
    </w:rPr>
  </w:style>
  <w:style w:type="paragraph" w:styleId="Footer">
    <w:name w:val="footer"/>
    <w:basedOn w:val="Normal"/>
    <w:link w:val="FooterChar"/>
    <w:uiPriority w:val="99"/>
    <w:unhideWhenUsed/>
    <w:rsid w:val="00E77200"/>
    <w:pPr>
      <w:tabs>
        <w:tab w:val="center" w:pos="4513"/>
        <w:tab w:val="right" w:pos="9026"/>
      </w:tabs>
    </w:pPr>
  </w:style>
  <w:style w:type="character" w:customStyle="1" w:styleId="FooterChar">
    <w:name w:val="Footer Char"/>
    <w:basedOn w:val="DefaultParagraphFont"/>
    <w:link w:val="Footer"/>
    <w:uiPriority w:val="99"/>
    <w:rsid w:val="00E77200"/>
    <w:rPr>
      <w:rFonts w:ascii="Calibri" w:hAnsi="Calibri" w:cs="Calibri"/>
      <w:lang w:eastAsia="en-AU"/>
    </w:rPr>
  </w:style>
  <w:style w:type="character" w:customStyle="1" w:styleId="name">
    <w:name w:val="name"/>
    <w:basedOn w:val="DefaultParagraphFont"/>
    <w:rsid w:val="00684F68"/>
  </w:style>
  <w:style w:type="paragraph" w:styleId="NormalWeb">
    <w:name w:val="Normal (Web)"/>
    <w:basedOn w:val="Normal"/>
    <w:uiPriority w:val="99"/>
    <w:semiHidden/>
    <w:unhideWhenUsed/>
    <w:rsid w:val="0069402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94027"/>
    <w:rPr>
      <w:i/>
      <w:iCs/>
    </w:rPr>
  </w:style>
  <w:style w:type="character" w:customStyle="1" w:styleId="authorortitle">
    <w:name w:val="authorortitle"/>
    <w:basedOn w:val="DefaultParagraphFont"/>
    <w:rsid w:val="00694027"/>
  </w:style>
  <w:style w:type="character" w:customStyle="1" w:styleId="accordion-tabbedtab-mobile">
    <w:name w:val="accordion-tabbed__tab-mobile"/>
    <w:basedOn w:val="DefaultParagraphFont"/>
    <w:rsid w:val="00694027"/>
  </w:style>
  <w:style w:type="character" w:customStyle="1" w:styleId="epub-state">
    <w:name w:val="epub-state"/>
    <w:basedOn w:val="DefaultParagraphFont"/>
    <w:rsid w:val="00694027"/>
  </w:style>
  <w:style w:type="character" w:customStyle="1" w:styleId="epub-date">
    <w:name w:val="epub-date"/>
    <w:basedOn w:val="DefaultParagraphFont"/>
    <w:rsid w:val="00694027"/>
  </w:style>
  <w:style w:type="character" w:styleId="CommentReference">
    <w:name w:val="annotation reference"/>
    <w:basedOn w:val="DefaultParagraphFont"/>
    <w:uiPriority w:val="99"/>
    <w:semiHidden/>
    <w:unhideWhenUsed/>
    <w:rsid w:val="007631B3"/>
    <w:rPr>
      <w:sz w:val="16"/>
      <w:szCs w:val="16"/>
    </w:rPr>
  </w:style>
  <w:style w:type="paragraph" w:styleId="CommentText">
    <w:name w:val="annotation text"/>
    <w:basedOn w:val="Normal"/>
    <w:link w:val="CommentTextChar"/>
    <w:uiPriority w:val="99"/>
    <w:unhideWhenUsed/>
    <w:rsid w:val="007631B3"/>
    <w:rPr>
      <w:sz w:val="20"/>
      <w:szCs w:val="20"/>
    </w:rPr>
  </w:style>
  <w:style w:type="character" w:customStyle="1" w:styleId="CommentTextChar">
    <w:name w:val="Comment Text Char"/>
    <w:basedOn w:val="DefaultParagraphFont"/>
    <w:link w:val="CommentText"/>
    <w:uiPriority w:val="99"/>
    <w:rsid w:val="007631B3"/>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7631B3"/>
    <w:rPr>
      <w:b/>
      <w:bCs/>
    </w:rPr>
  </w:style>
  <w:style w:type="character" w:customStyle="1" w:styleId="CommentSubjectChar">
    <w:name w:val="Comment Subject Char"/>
    <w:basedOn w:val="CommentTextChar"/>
    <w:link w:val="CommentSubject"/>
    <w:uiPriority w:val="99"/>
    <w:semiHidden/>
    <w:rsid w:val="007631B3"/>
    <w:rPr>
      <w:rFonts w:ascii="Calibri" w:hAnsi="Calibri" w:cs="Calibri"/>
      <w:b/>
      <w:bCs/>
      <w:sz w:val="20"/>
      <w:szCs w:val="20"/>
      <w:lang w:eastAsia="en-AU"/>
    </w:rPr>
  </w:style>
  <w:style w:type="character" w:customStyle="1" w:styleId="Heading2Char">
    <w:name w:val="Heading 2 Char"/>
    <w:basedOn w:val="DefaultParagraphFont"/>
    <w:link w:val="Heading2"/>
    <w:uiPriority w:val="9"/>
    <w:semiHidden/>
    <w:rsid w:val="00FE746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33608"/>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2463">
      <w:bodyDiv w:val="1"/>
      <w:marLeft w:val="0"/>
      <w:marRight w:val="0"/>
      <w:marTop w:val="0"/>
      <w:marBottom w:val="0"/>
      <w:divBdr>
        <w:top w:val="none" w:sz="0" w:space="0" w:color="auto"/>
        <w:left w:val="none" w:sz="0" w:space="0" w:color="auto"/>
        <w:bottom w:val="none" w:sz="0" w:space="0" w:color="auto"/>
        <w:right w:val="none" w:sz="0" w:space="0" w:color="auto"/>
      </w:divBdr>
    </w:div>
    <w:div w:id="479542637">
      <w:bodyDiv w:val="1"/>
      <w:marLeft w:val="0"/>
      <w:marRight w:val="0"/>
      <w:marTop w:val="0"/>
      <w:marBottom w:val="0"/>
      <w:divBdr>
        <w:top w:val="none" w:sz="0" w:space="0" w:color="auto"/>
        <w:left w:val="none" w:sz="0" w:space="0" w:color="auto"/>
        <w:bottom w:val="none" w:sz="0" w:space="0" w:color="auto"/>
        <w:right w:val="none" w:sz="0" w:space="0" w:color="auto"/>
      </w:divBdr>
    </w:div>
    <w:div w:id="612176033">
      <w:bodyDiv w:val="1"/>
      <w:marLeft w:val="0"/>
      <w:marRight w:val="0"/>
      <w:marTop w:val="0"/>
      <w:marBottom w:val="0"/>
      <w:divBdr>
        <w:top w:val="none" w:sz="0" w:space="0" w:color="auto"/>
        <w:left w:val="none" w:sz="0" w:space="0" w:color="auto"/>
        <w:bottom w:val="none" w:sz="0" w:space="0" w:color="auto"/>
        <w:right w:val="none" w:sz="0" w:space="0" w:color="auto"/>
      </w:divBdr>
      <w:divsChild>
        <w:div w:id="160392270">
          <w:marLeft w:val="0"/>
          <w:marRight w:val="0"/>
          <w:marTop w:val="0"/>
          <w:marBottom w:val="0"/>
          <w:divBdr>
            <w:top w:val="none" w:sz="0" w:space="0" w:color="auto"/>
            <w:left w:val="none" w:sz="0" w:space="0" w:color="auto"/>
            <w:bottom w:val="none" w:sz="0" w:space="0" w:color="auto"/>
            <w:right w:val="none" w:sz="0" w:space="0" w:color="auto"/>
          </w:divBdr>
          <w:divsChild>
            <w:div w:id="1043595484">
              <w:marLeft w:val="0"/>
              <w:marRight w:val="0"/>
              <w:marTop w:val="0"/>
              <w:marBottom w:val="0"/>
              <w:divBdr>
                <w:top w:val="none" w:sz="0" w:space="0" w:color="auto"/>
                <w:left w:val="none" w:sz="0" w:space="0" w:color="auto"/>
                <w:bottom w:val="none" w:sz="0" w:space="0" w:color="auto"/>
                <w:right w:val="none" w:sz="0" w:space="0" w:color="auto"/>
              </w:divBdr>
            </w:div>
          </w:divsChild>
        </w:div>
        <w:div w:id="1658145412">
          <w:marLeft w:val="0"/>
          <w:marRight w:val="0"/>
          <w:marTop w:val="75"/>
          <w:marBottom w:val="75"/>
          <w:divBdr>
            <w:top w:val="none" w:sz="0" w:space="0" w:color="auto"/>
            <w:left w:val="none" w:sz="0" w:space="0" w:color="auto"/>
            <w:bottom w:val="none" w:sz="0" w:space="0" w:color="auto"/>
            <w:right w:val="none" w:sz="0" w:space="0" w:color="auto"/>
          </w:divBdr>
        </w:div>
      </w:divsChild>
    </w:div>
    <w:div w:id="1035425797">
      <w:bodyDiv w:val="1"/>
      <w:marLeft w:val="0"/>
      <w:marRight w:val="0"/>
      <w:marTop w:val="0"/>
      <w:marBottom w:val="0"/>
      <w:divBdr>
        <w:top w:val="none" w:sz="0" w:space="0" w:color="auto"/>
        <w:left w:val="none" w:sz="0" w:space="0" w:color="auto"/>
        <w:bottom w:val="none" w:sz="0" w:space="0" w:color="auto"/>
        <w:right w:val="none" w:sz="0" w:space="0" w:color="auto"/>
      </w:divBdr>
    </w:div>
    <w:div w:id="1283725857">
      <w:bodyDiv w:val="1"/>
      <w:marLeft w:val="0"/>
      <w:marRight w:val="0"/>
      <w:marTop w:val="0"/>
      <w:marBottom w:val="0"/>
      <w:divBdr>
        <w:top w:val="none" w:sz="0" w:space="0" w:color="auto"/>
        <w:left w:val="none" w:sz="0" w:space="0" w:color="auto"/>
        <w:bottom w:val="none" w:sz="0" w:space="0" w:color="auto"/>
        <w:right w:val="none" w:sz="0" w:space="0" w:color="auto"/>
      </w:divBdr>
    </w:div>
    <w:div w:id="1580479986">
      <w:bodyDiv w:val="1"/>
      <w:marLeft w:val="0"/>
      <w:marRight w:val="0"/>
      <w:marTop w:val="0"/>
      <w:marBottom w:val="0"/>
      <w:divBdr>
        <w:top w:val="none" w:sz="0" w:space="0" w:color="auto"/>
        <w:left w:val="none" w:sz="0" w:space="0" w:color="auto"/>
        <w:bottom w:val="none" w:sz="0" w:space="0" w:color="auto"/>
        <w:right w:val="none" w:sz="0" w:space="0" w:color="auto"/>
      </w:divBdr>
    </w:div>
    <w:div w:id="1644234286">
      <w:bodyDiv w:val="1"/>
      <w:marLeft w:val="0"/>
      <w:marRight w:val="0"/>
      <w:marTop w:val="0"/>
      <w:marBottom w:val="0"/>
      <w:divBdr>
        <w:top w:val="none" w:sz="0" w:space="0" w:color="auto"/>
        <w:left w:val="none" w:sz="0" w:space="0" w:color="auto"/>
        <w:bottom w:val="none" w:sz="0" w:space="0" w:color="auto"/>
        <w:right w:val="none" w:sz="0" w:space="0" w:color="auto"/>
      </w:divBdr>
    </w:div>
    <w:div w:id="1648702184">
      <w:bodyDiv w:val="1"/>
      <w:marLeft w:val="0"/>
      <w:marRight w:val="0"/>
      <w:marTop w:val="0"/>
      <w:marBottom w:val="0"/>
      <w:divBdr>
        <w:top w:val="none" w:sz="0" w:space="0" w:color="auto"/>
        <w:left w:val="none" w:sz="0" w:space="0" w:color="auto"/>
        <w:bottom w:val="none" w:sz="0" w:space="0" w:color="auto"/>
        <w:right w:val="none" w:sz="0" w:space="0" w:color="auto"/>
      </w:divBdr>
      <w:divsChild>
        <w:div w:id="474681501">
          <w:marLeft w:val="0"/>
          <w:marRight w:val="0"/>
          <w:marTop w:val="225"/>
          <w:marBottom w:val="225"/>
          <w:divBdr>
            <w:top w:val="none" w:sz="0" w:space="0" w:color="auto"/>
            <w:left w:val="none" w:sz="0" w:space="0" w:color="auto"/>
            <w:bottom w:val="none" w:sz="0" w:space="0" w:color="auto"/>
            <w:right w:val="none" w:sz="0" w:space="0" w:color="auto"/>
          </w:divBdr>
          <w:divsChild>
            <w:div w:id="1546287694">
              <w:marLeft w:val="0"/>
              <w:marRight w:val="0"/>
              <w:marTop w:val="0"/>
              <w:marBottom w:val="0"/>
              <w:divBdr>
                <w:top w:val="none" w:sz="0" w:space="0" w:color="auto"/>
                <w:left w:val="none" w:sz="0" w:space="0" w:color="auto"/>
                <w:bottom w:val="none" w:sz="0" w:space="0" w:color="auto"/>
                <w:right w:val="none" w:sz="0" w:space="0" w:color="auto"/>
              </w:divBdr>
            </w:div>
            <w:div w:id="1933121260">
              <w:marLeft w:val="0"/>
              <w:marRight w:val="0"/>
              <w:marTop w:val="0"/>
              <w:marBottom w:val="0"/>
              <w:divBdr>
                <w:top w:val="none" w:sz="0" w:space="0" w:color="auto"/>
                <w:left w:val="none" w:sz="0" w:space="0" w:color="auto"/>
                <w:bottom w:val="none" w:sz="0" w:space="0" w:color="auto"/>
                <w:right w:val="none" w:sz="0" w:space="0" w:color="auto"/>
              </w:divBdr>
            </w:div>
          </w:divsChild>
        </w:div>
        <w:div w:id="1373849701">
          <w:marLeft w:val="0"/>
          <w:marRight w:val="0"/>
          <w:marTop w:val="225"/>
          <w:marBottom w:val="225"/>
          <w:divBdr>
            <w:top w:val="none" w:sz="0" w:space="0" w:color="auto"/>
            <w:left w:val="none" w:sz="0" w:space="0" w:color="auto"/>
            <w:bottom w:val="none" w:sz="0" w:space="0" w:color="auto"/>
            <w:right w:val="none" w:sz="0" w:space="0" w:color="auto"/>
          </w:divBdr>
          <w:divsChild>
            <w:div w:id="598215389">
              <w:marLeft w:val="0"/>
              <w:marRight w:val="0"/>
              <w:marTop w:val="0"/>
              <w:marBottom w:val="0"/>
              <w:divBdr>
                <w:top w:val="none" w:sz="0" w:space="0" w:color="auto"/>
                <w:left w:val="none" w:sz="0" w:space="0" w:color="auto"/>
                <w:bottom w:val="none" w:sz="0" w:space="0" w:color="auto"/>
                <w:right w:val="none" w:sz="0" w:space="0" w:color="auto"/>
              </w:divBdr>
              <w:divsChild>
                <w:div w:id="950552725">
                  <w:marLeft w:val="0"/>
                  <w:marRight w:val="0"/>
                  <w:marTop w:val="0"/>
                  <w:marBottom w:val="0"/>
                  <w:divBdr>
                    <w:top w:val="none" w:sz="0" w:space="0" w:color="auto"/>
                    <w:left w:val="none" w:sz="0" w:space="0" w:color="auto"/>
                    <w:bottom w:val="none" w:sz="0" w:space="0" w:color="auto"/>
                    <w:right w:val="none" w:sz="0" w:space="0" w:color="auto"/>
                  </w:divBdr>
                  <w:divsChild>
                    <w:div w:id="342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20109">
      <w:bodyDiv w:val="1"/>
      <w:marLeft w:val="0"/>
      <w:marRight w:val="0"/>
      <w:marTop w:val="0"/>
      <w:marBottom w:val="0"/>
      <w:divBdr>
        <w:top w:val="none" w:sz="0" w:space="0" w:color="auto"/>
        <w:left w:val="none" w:sz="0" w:space="0" w:color="auto"/>
        <w:bottom w:val="none" w:sz="0" w:space="0" w:color="auto"/>
        <w:right w:val="none" w:sz="0" w:space="0" w:color="auto"/>
      </w:divBdr>
      <w:divsChild>
        <w:div w:id="1888250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E7B67DADE794C91065EDA10E848B1" ma:contentTypeVersion="4" ma:contentTypeDescription="Create a new document." ma:contentTypeScope="" ma:versionID="4841876312e5ebac656ce8fbc80dc0c1">
  <xsd:schema xmlns:xsd="http://www.w3.org/2001/XMLSchema" xmlns:xs="http://www.w3.org/2001/XMLSchema" xmlns:p="http://schemas.microsoft.com/office/2006/metadata/properties" xmlns:ns3="f42e5287-f80d-41a5-817d-5f16c8237507" targetNamespace="http://schemas.microsoft.com/office/2006/metadata/properties" ma:root="true" ma:fieldsID="27fbb98fd274788564a623e7951667c9" ns3:_="">
    <xsd:import namespace="f42e5287-f80d-41a5-817d-5f16c82375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5287-f80d-41a5-817d-5f16c823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D6DFF-8C40-4EF2-B553-CCFCBB04F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5287-f80d-41a5-817d-5f16c8237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5CAE0-D403-415A-8CD6-C373BCC3D859}">
  <ds:schemaRefs>
    <ds:schemaRef ds:uri="http://schemas.openxmlformats.org/officeDocument/2006/bibliography"/>
  </ds:schemaRefs>
</ds:datastoreItem>
</file>

<file path=customXml/itemProps3.xml><?xml version="1.0" encoding="utf-8"?>
<ds:datastoreItem xmlns:ds="http://schemas.openxmlformats.org/officeDocument/2006/customXml" ds:itemID="{DBB8CB46-321E-47FD-9EA4-2644E3A2A8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7B5BA2-AFFB-4272-974E-D46E5ABA6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12943</Words>
  <Characters>73777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walker</dc:creator>
  <cp:keywords/>
  <dc:description/>
  <cp:lastModifiedBy>paul walker</cp:lastModifiedBy>
  <cp:revision>19</cp:revision>
  <dcterms:created xsi:type="dcterms:W3CDTF">2022-08-08T05:18:00Z</dcterms:created>
  <dcterms:modified xsi:type="dcterms:W3CDTF">2022-08-13T10:07:00Z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0x010100F70E7B67DADE794C91065EDA10E848B1</vt:lpwstr>
  </property>
</Properties>
</file>